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60" w:type="dxa"/>
        <w:tblCellMar>
          <w:left w:w="0" w:type="dxa"/>
          <w:right w:w="0" w:type="dxa"/>
        </w:tblCellMar>
        <w:tblLook w:val="04A0" w:firstRow="1" w:lastRow="0" w:firstColumn="1" w:lastColumn="0" w:noHBand="0" w:noVBand="1"/>
      </w:tblPr>
      <w:tblGrid>
        <w:gridCol w:w="1060"/>
        <w:gridCol w:w="1560"/>
        <w:gridCol w:w="2580"/>
        <w:gridCol w:w="2560"/>
        <w:gridCol w:w="1040"/>
        <w:gridCol w:w="1460"/>
      </w:tblGrid>
      <w:tr w:rsidR="005A0D13" w14:paraId="59049A6D" w14:textId="77777777" w:rsidTr="005A0D13">
        <w:trPr>
          <w:trHeight w:val="300"/>
        </w:trPr>
        <w:tc>
          <w:tcPr>
            <w:tcW w:w="1060" w:type="dxa"/>
            <w:tcBorders>
              <w:top w:val="nil"/>
              <w:left w:val="nil"/>
              <w:bottom w:val="nil"/>
              <w:right w:val="nil"/>
            </w:tcBorders>
            <w:shd w:val="clear" w:color="auto" w:fill="auto"/>
            <w:vAlign w:val="bottom"/>
            <w:hideMark/>
          </w:tcPr>
          <w:p w14:paraId="3F13F541" w14:textId="77777777" w:rsidR="005A0D13" w:rsidRDefault="005A0D13" w:rsidP="005A0D13">
            <w:pPr>
              <w:jc w:val="center"/>
            </w:pPr>
          </w:p>
        </w:tc>
        <w:tc>
          <w:tcPr>
            <w:tcW w:w="9200" w:type="dxa"/>
            <w:gridSpan w:val="5"/>
            <w:vMerge w:val="restart"/>
            <w:tcBorders>
              <w:top w:val="nil"/>
              <w:left w:val="nil"/>
              <w:bottom w:val="nil"/>
              <w:right w:val="nil"/>
            </w:tcBorders>
            <w:shd w:val="clear" w:color="auto" w:fill="auto"/>
            <w:vAlign w:val="center"/>
            <w:hideMark/>
          </w:tcPr>
          <w:p w14:paraId="7BB48FFB" w14:textId="77777777" w:rsidR="005A0D13" w:rsidRDefault="005A0D13" w:rsidP="005A0D13">
            <w:pPr>
              <w:rPr>
                <w:rFonts w:ascii="Helvética neue" w:hAnsi="Helvética neue" w:cs="Calibri"/>
                <w:b/>
                <w:bCs/>
                <w:color w:val="000000"/>
                <w:sz w:val="28"/>
                <w:szCs w:val="28"/>
              </w:rPr>
            </w:pPr>
            <w:r>
              <w:rPr>
                <w:rFonts w:ascii="Helvética neue" w:hAnsi="Helvética neue" w:cs="Calibri"/>
                <w:b/>
                <w:bCs/>
                <w:color w:val="000000"/>
                <w:sz w:val="28"/>
                <w:szCs w:val="28"/>
              </w:rPr>
              <w:t>CONVOCATORIA DE AYUDA ICEX PARA LA PARTICIPACIÓN EN</w:t>
            </w:r>
            <w:r>
              <w:rPr>
                <w:rFonts w:ascii="Helvética neue" w:hAnsi="Helvética neue" w:cs="Calibri"/>
                <w:b/>
                <w:bCs/>
                <w:color w:val="000000"/>
                <w:sz w:val="28"/>
                <w:szCs w:val="28"/>
              </w:rPr>
              <w:br/>
            </w:r>
            <w:r>
              <w:rPr>
                <w:rFonts w:ascii="Helvética neue" w:hAnsi="Helvética neue" w:cs="Calibri"/>
                <w:b/>
                <w:bCs/>
                <w:color w:val="000000"/>
                <w:sz w:val="28"/>
                <w:szCs w:val="28"/>
              </w:rPr>
              <w:br/>
            </w:r>
            <w:proofErr w:type="spellStart"/>
            <w:r>
              <w:rPr>
                <w:rFonts w:ascii="Helvética neue" w:hAnsi="Helvética neue" w:cs="Calibri"/>
                <w:b/>
                <w:bCs/>
                <w:color w:val="000000"/>
                <w:sz w:val="28"/>
                <w:szCs w:val="28"/>
              </w:rPr>
              <w:t>Feria_Asociación</w:t>
            </w:r>
            <w:proofErr w:type="spellEnd"/>
            <w:r>
              <w:rPr>
                <w:rFonts w:ascii="Helvética neue" w:hAnsi="Helvética neue" w:cs="Calibri"/>
                <w:b/>
                <w:bCs/>
                <w:color w:val="000000"/>
                <w:sz w:val="28"/>
                <w:szCs w:val="28"/>
              </w:rPr>
              <w:t xml:space="preserve"> SPIEL ESSEN </w:t>
            </w:r>
            <w:proofErr w:type="spellStart"/>
            <w:r>
              <w:rPr>
                <w:rFonts w:ascii="Helvética neue" w:hAnsi="Helvética neue" w:cs="Calibri"/>
                <w:b/>
                <w:bCs/>
                <w:color w:val="000000"/>
                <w:sz w:val="28"/>
                <w:szCs w:val="28"/>
              </w:rPr>
              <w:t>Essen</w:t>
            </w:r>
            <w:proofErr w:type="spellEnd"/>
            <w:r>
              <w:rPr>
                <w:rFonts w:ascii="Helvética neue" w:hAnsi="Helvética neue" w:cs="Calibri"/>
                <w:b/>
                <w:bCs/>
                <w:color w:val="000000"/>
                <w:sz w:val="28"/>
                <w:szCs w:val="28"/>
              </w:rPr>
              <w:t xml:space="preserve"> del 3 de octubre de 2024 al 6 de octubre de 2024.</w:t>
            </w:r>
          </w:p>
        </w:tc>
      </w:tr>
      <w:tr w:rsidR="005A0D13" w14:paraId="71E2CA98" w14:textId="77777777" w:rsidTr="005A0D13">
        <w:trPr>
          <w:trHeight w:val="300"/>
        </w:trPr>
        <w:tc>
          <w:tcPr>
            <w:tcW w:w="1060" w:type="dxa"/>
            <w:tcBorders>
              <w:top w:val="nil"/>
              <w:left w:val="nil"/>
              <w:bottom w:val="nil"/>
              <w:right w:val="nil"/>
            </w:tcBorders>
            <w:shd w:val="clear" w:color="auto" w:fill="auto"/>
            <w:vAlign w:val="bottom"/>
            <w:hideMark/>
          </w:tcPr>
          <w:p w14:paraId="20A52662" w14:textId="77777777" w:rsidR="005A0D13" w:rsidRDefault="005A0D13" w:rsidP="005A0D13">
            <w:pPr>
              <w:rPr>
                <w:rFonts w:ascii="Helvética neue" w:hAnsi="Helvética neue" w:cs="Calibri"/>
                <w:b/>
                <w:bCs/>
                <w:color w:val="000000"/>
                <w:sz w:val="28"/>
                <w:szCs w:val="28"/>
              </w:rPr>
            </w:pPr>
          </w:p>
        </w:tc>
        <w:tc>
          <w:tcPr>
            <w:tcW w:w="0" w:type="auto"/>
            <w:gridSpan w:val="5"/>
            <w:vMerge/>
            <w:tcBorders>
              <w:top w:val="nil"/>
              <w:left w:val="nil"/>
              <w:bottom w:val="nil"/>
              <w:right w:val="nil"/>
            </w:tcBorders>
            <w:vAlign w:val="center"/>
            <w:hideMark/>
          </w:tcPr>
          <w:p w14:paraId="7ABE4ED2" w14:textId="77777777" w:rsidR="005A0D13" w:rsidRDefault="005A0D13" w:rsidP="005A0D13">
            <w:pPr>
              <w:rPr>
                <w:rFonts w:ascii="Helvética neue" w:hAnsi="Helvética neue" w:cs="Calibri"/>
                <w:b/>
                <w:bCs/>
                <w:color w:val="000000"/>
                <w:sz w:val="28"/>
                <w:szCs w:val="28"/>
              </w:rPr>
            </w:pPr>
          </w:p>
        </w:tc>
      </w:tr>
      <w:tr w:rsidR="005A0D13" w14:paraId="208FE2CE" w14:textId="77777777" w:rsidTr="005A0D13">
        <w:trPr>
          <w:trHeight w:val="300"/>
        </w:trPr>
        <w:tc>
          <w:tcPr>
            <w:tcW w:w="1060" w:type="dxa"/>
            <w:tcBorders>
              <w:top w:val="nil"/>
              <w:left w:val="nil"/>
              <w:bottom w:val="nil"/>
              <w:right w:val="nil"/>
            </w:tcBorders>
            <w:shd w:val="clear" w:color="auto" w:fill="auto"/>
            <w:vAlign w:val="bottom"/>
            <w:hideMark/>
          </w:tcPr>
          <w:p w14:paraId="2483103F"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5313116F" w14:textId="77777777" w:rsidR="005A0D13" w:rsidRDefault="005A0D13" w:rsidP="005A0D13">
            <w:pPr>
              <w:rPr>
                <w:sz w:val="20"/>
                <w:szCs w:val="20"/>
              </w:rPr>
            </w:pPr>
          </w:p>
        </w:tc>
        <w:tc>
          <w:tcPr>
            <w:tcW w:w="2580" w:type="dxa"/>
            <w:tcBorders>
              <w:top w:val="nil"/>
              <w:left w:val="nil"/>
              <w:bottom w:val="nil"/>
              <w:right w:val="nil"/>
            </w:tcBorders>
            <w:shd w:val="clear" w:color="auto" w:fill="auto"/>
            <w:vAlign w:val="center"/>
            <w:hideMark/>
          </w:tcPr>
          <w:p w14:paraId="1D90B348" w14:textId="77777777" w:rsidR="005A0D13" w:rsidRDefault="005A0D13" w:rsidP="005A0D13">
            <w:pPr>
              <w:rPr>
                <w:sz w:val="20"/>
                <w:szCs w:val="20"/>
              </w:rPr>
            </w:pPr>
          </w:p>
        </w:tc>
        <w:tc>
          <w:tcPr>
            <w:tcW w:w="2560" w:type="dxa"/>
            <w:tcBorders>
              <w:top w:val="nil"/>
              <w:left w:val="nil"/>
              <w:bottom w:val="nil"/>
              <w:right w:val="nil"/>
            </w:tcBorders>
            <w:shd w:val="clear" w:color="auto" w:fill="auto"/>
            <w:vAlign w:val="center"/>
            <w:hideMark/>
          </w:tcPr>
          <w:p w14:paraId="533A9078" w14:textId="77777777" w:rsidR="005A0D13" w:rsidRDefault="005A0D13" w:rsidP="005A0D13">
            <w:pPr>
              <w:rPr>
                <w:sz w:val="20"/>
                <w:szCs w:val="20"/>
              </w:rPr>
            </w:pPr>
          </w:p>
        </w:tc>
        <w:tc>
          <w:tcPr>
            <w:tcW w:w="1040" w:type="dxa"/>
            <w:tcBorders>
              <w:top w:val="nil"/>
              <w:left w:val="nil"/>
              <w:bottom w:val="nil"/>
              <w:right w:val="nil"/>
            </w:tcBorders>
            <w:shd w:val="clear" w:color="auto" w:fill="auto"/>
            <w:vAlign w:val="center"/>
            <w:hideMark/>
          </w:tcPr>
          <w:p w14:paraId="08C53818"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1105A4CC" w14:textId="77777777" w:rsidR="005A0D13" w:rsidRDefault="005A0D13" w:rsidP="005A0D13">
            <w:pPr>
              <w:rPr>
                <w:sz w:val="20"/>
                <w:szCs w:val="20"/>
              </w:rPr>
            </w:pPr>
          </w:p>
        </w:tc>
      </w:tr>
      <w:tr w:rsidR="005A0D13" w14:paraId="708F7AE4" w14:textId="77777777" w:rsidTr="005A0D13">
        <w:trPr>
          <w:trHeight w:val="300"/>
        </w:trPr>
        <w:tc>
          <w:tcPr>
            <w:tcW w:w="1060" w:type="dxa"/>
            <w:tcBorders>
              <w:top w:val="nil"/>
              <w:left w:val="nil"/>
              <w:bottom w:val="nil"/>
              <w:right w:val="nil"/>
            </w:tcBorders>
            <w:shd w:val="clear" w:color="auto" w:fill="auto"/>
            <w:vAlign w:val="center"/>
            <w:hideMark/>
          </w:tcPr>
          <w:p w14:paraId="4AFCB142"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5B290233" w14:textId="77777777" w:rsidR="005A0D13" w:rsidRDefault="005A0D13" w:rsidP="005A0D13">
            <w:pPr>
              <w:rPr>
                <w:sz w:val="20"/>
                <w:szCs w:val="20"/>
              </w:rPr>
            </w:pPr>
          </w:p>
        </w:tc>
        <w:tc>
          <w:tcPr>
            <w:tcW w:w="2580" w:type="dxa"/>
            <w:tcBorders>
              <w:top w:val="nil"/>
              <w:left w:val="nil"/>
              <w:bottom w:val="nil"/>
              <w:right w:val="nil"/>
            </w:tcBorders>
            <w:shd w:val="clear" w:color="auto" w:fill="auto"/>
            <w:vAlign w:val="center"/>
            <w:hideMark/>
          </w:tcPr>
          <w:p w14:paraId="4F463478" w14:textId="77777777" w:rsidR="005A0D13" w:rsidRDefault="005A0D13" w:rsidP="005A0D13">
            <w:pPr>
              <w:rPr>
                <w:sz w:val="20"/>
                <w:szCs w:val="20"/>
              </w:rPr>
            </w:pPr>
          </w:p>
        </w:tc>
        <w:tc>
          <w:tcPr>
            <w:tcW w:w="2560" w:type="dxa"/>
            <w:tcBorders>
              <w:top w:val="nil"/>
              <w:left w:val="nil"/>
              <w:bottom w:val="nil"/>
              <w:right w:val="nil"/>
            </w:tcBorders>
            <w:shd w:val="clear" w:color="auto" w:fill="auto"/>
            <w:vAlign w:val="center"/>
            <w:hideMark/>
          </w:tcPr>
          <w:p w14:paraId="5357C68B" w14:textId="77777777" w:rsidR="005A0D13" w:rsidRDefault="005A0D13" w:rsidP="005A0D13">
            <w:pPr>
              <w:rPr>
                <w:sz w:val="20"/>
                <w:szCs w:val="20"/>
              </w:rPr>
            </w:pPr>
          </w:p>
        </w:tc>
        <w:tc>
          <w:tcPr>
            <w:tcW w:w="2500" w:type="dxa"/>
            <w:gridSpan w:val="2"/>
            <w:tcBorders>
              <w:top w:val="nil"/>
              <w:left w:val="nil"/>
              <w:bottom w:val="nil"/>
              <w:right w:val="nil"/>
            </w:tcBorders>
            <w:shd w:val="clear" w:color="auto" w:fill="auto"/>
            <w:vAlign w:val="center"/>
            <w:hideMark/>
          </w:tcPr>
          <w:p w14:paraId="6968B25D"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24 de mayo de 2024</w:t>
            </w:r>
          </w:p>
        </w:tc>
      </w:tr>
      <w:tr w:rsidR="005A0D13" w14:paraId="03B9D1FB" w14:textId="77777777" w:rsidTr="005A0D13">
        <w:trPr>
          <w:trHeight w:val="289"/>
        </w:trPr>
        <w:tc>
          <w:tcPr>
            <w:tcW w:w="1060" w:type="dxa"/>
            <w:tcBorders>
              <w:top w:val="nil"/>
              <w:left w:val="nil"/>
              <w:bottom w:val="nil"/>
              <w:right w:val="nil"/>
            </w:tcBorders>
            <w:shd w:val="clear" w:color="auto" w:fill="auto"/>
            <w:vAlign w:val="bottom"/>
            <w:hideMark/>
          </w:tcPr>
          <w:p w14:paraId="4B6A6640" w14:textId="77777777" w:rsidR="005A0D13" w:rsidRDefault="005A0D13" w:rsidP="005A0D13">
            <w:pPr>
              <w:rPr>
                <w:rFonts w:ascii="Helvética neue" w:hAnsi="Helvética neue" w:cs="Calibri"/>
                <w:color w:val="000000"/>
                <w:sz w:val="20"/>
                <w:szCs w:val="20"/>
              </w:rPr>
            </w:pPr>
          </w:p>
        </w:tc>
        <w:tc>
          <w:tcPr>
            <w:tcW w:w="1560" w:type="dxa"/>
            <w:tcBorders>
              <w:top w:val="nil"/>
              <w:left w:val="nil"/>
              <w:bottom w:val="nil"/>
              <w:right w:val="nil"/>
            </w:tcBorders>
            <w:shd w:val="clear" w:color="auto" w:fill="auto"/>
            <w:vAlign w:val="center"/>
            <w:hideMark/>
          </w:tcPr>
          <w:p w14:paraId="4BE194F8" w14:textId="77777777" w:rsidR="005A0D13" w:rsidRDefault="005A0D13" w:rsidP="005A0D13">
            <w:pPr>
              <w:rPr>
                <w:sz w:val="20"/>
                <w:szCs w:val="20"/>
              </w:rPr>
            </w:pPr>
          </w:p>
        </w:tc>
        <w:tc>
          <w:tcPr>
            <w:tcW w:w="2580" w:type="dxa"/>
            <w:tcBorders>
              <w:top w:val="nil"/>
              <w:left w:val="nil"/>
              <w:bottom w:val="nil"/>
              <w:right w:val="nil"/>
            </w:tcBorders>
            <w:shd w:val="clear" w:color="auto" w:fill="auto"/>
            <w:vAlign w:val="center"/>
            <w:hideMark/>
          </w:tcPr>
          <w:p w14:paraId="281CC144" w14:textId="77777777" w:rsidR="005A0D13" w:rsidRDefault="005A0D13" w:rsidP="005A0D13">
            <w:pPr>
              <w:rPr>
                <w:sz w:val="20"/>
                <w:szCs w:val="20"/>
              </w:rPr>
            </w:pPr>
          </w:p>
        </w:tc>
        <w:tc>
          <w:tcPr>
            <w:tcW w:w="2560" w:type="dxa"/>
            <w:tcBorders>
              <w:top w:val="nil"/>
              <w:left w:val="nil"/>
              <w:bottom w:val="nil"/>
              <w:right w:val="nil"/>
            </w:tcBorders>
            <w:shd w:val="clear" w:color="auto" w:fill="auto"/>
            <w:vAlign w:val="center"/>
            <w:hideMark/>
          </w:tcPr>
          <w:p w14:paraId="722F1901" w14:textId="77777777" w:rsidR="005A0D13" w:rsidRDefault="005A0D13" w:rsidP="005A0D13">
            <w:pPr>
              <w:rPr>
                <w:sz w:val="20"/>
                <w:szCs w:val="20"/>
              </w:rPr>
            </w:pPr>
          </w:p>
        </w:tc>
        <w:tc>
          <w:tcPr>
            <w:tcW w:w="1040" w:type="dxa"/>
            <w:tcBorders>
              <w:top w:val="nil"/>
              <w:left w:val="nil"/>
              <w:bottom w:val="nil"/>
              <w:right w:val="nil"/>
            </w:tcBorders>
            <w:shd w:val="clear" w:color="auto" w:fill="auto"/>
            <w:vAlign w:val="center"/>
            <w:hideMark/>
          </w:tcPr>
          <w:p w14:paraId="13DF2A43"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7364F938" w14:textId="77777777" w:rsidR="005A0D13" w:rsidRDefault="005A0D13" w:rsidP="005A0D13">
            <w:pPr>
              <w:rPr>
                <w:sz w:val="20"/>
                <w:szCs w:val="20"/>
              </w:rPr>
            </w:pPr>
          </w:p>
        </w:tc>
      </w:tr>
      <w:tr w:rsidR="005A0D13" w14:paraId="2B7CAEBB" w14:textId="77777777" w:rsidTr="005A0D13">
        <w:trPr>
          <w:trHeight w:val="300"/>
        </w:trPr>
        <w:tc>
          <w:tcPr>
            <w:tcW w:w="1060" w:type="dxa"/>
            <w:tcBorders>
              <w:top w:val="nil"/>
              <w:left w:val="nil"/>
              <w:bottom w:val="nil"/>
              <w:right w:val="nil"/>
            </w:tcBorders>
            <w:shd w:val="clear" w:color="auto" w:fill="auto"/>
            <w:vAlign w:val="bottom"/>
            <w:hideMark/>
          </w:tcPr>
          <w:p w14:paraId="2F24BBE7" w14:textId="77777777" w:rsidR="005A0D13" w:rsidRDefault="005A0D13" w:rsidP="005A0D13"/>
        </w:tc>
        <w:tc>
          <w:tcPr>
            <w:tcW w:w="9200" w:type="dxa"/>
            <w:gridSpan w:val="5"/>
            <w:vMerge w:val="restart"/>
            <w:tcBorders>
              <w:top w:val="nil"/>
              <w:left w:val="nil"/>
              <w:bottom w:val="nil"/>
              <w:right w:val="nil"/>
            </w:tcBorders>
            <w:shd w:val="clear" w:color="auto" w:fill="auto"/>
            <w:vAlign w:val="center"/>
            <w:hideMark/>
          </w:tcPr>
          <w:p w14:paraId="2F495633"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xml:space="preserve">ASOCIACIÓN ESPAÑOLA DE FABRICANTES DE JUGUETES (AEFJ) organiza, con el apoyo de ICEX España Exportación e Inversiones en el marco del Plan Sectorial 2024 la participación en la </w:t>
            </w:r>
            <w:proofErr w:type="spellStart"/>
            <w:r>
              <w:rPr>
                <w:rFonts w:ascii="Helvética neue" w:hAnsi="Helvética neue" w:cs="Calibri"/>
                <w:color w:val="000000"/>
                <w:sz w:val="20"/>
                <w:szCs w:val="20"/>
              </w:rPr>
              <w:t>Feria_Asociación</w:t>
            </w:r>
            <w:proofErr w:type="spellEnd"/>
            <w:r>
              <w:rPr>
                <w:rFonts w:ascii="Helvética neue" w:hAnsi="Helvética neue" w:cs="Calibri"/>
                <w:color w:val="000000"/>
                <w:sz w:val="20"/>
                <w:szCs w:val="20"/>
              </w:rPr>
              <w:t xml:space="preserve"> para las empresas legalmente constituidas en España. SPIEL ESSEN tendrá lugar en Essen (Alemania) del 3 de octubre de 2024 al 6 de octubre de 2024.</w:t>
            </w:r>
          </w:p>
        </w:tc>
      </w:tr>
      <w:tr w:rsidR="005A0D13" w14:paraId="73FF5488" w14:textId="77777777" w:rsidTr="005A0D13">
        <w:trPr>
          <w:trHeight w:val="300"/>
        </w:trPr>
        <w:tc>
          <w:tcPr>
            <w:tcW w:w="1060" w:type="dxa"/>
            <w:tcBorders>
              <w:top w:val="nil"/>
              <w:left w:val="nil"/>
              <w:bottom w:val="nil"/>
              <w:right w:val="nil"/>
            </w:tcBorders>
            <w:shd w:val="clear" w:color="auto" w:fill="auto"/>
            <w:vAlign w:val="bottom"/>
            <w:hideMark/>
          </w:tcPr>
          <w:p w14:paraId="69480B5B" w14:textId="77777777" w:rsidR="005A0D13" w:rsidRDefault="005A0D13" w:rsidP="005A0D13">
            <w:pPr>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0BE89095" w14:textId="77777777" w:rsidR="005A0D13" w:rsidRDefault="005A0D13" w:rsidP="005A0D13">
            <w:pPr>
              <w:rPr>
                <w:rFonts w:ascii="Helvética neue" w:hAnsi="Helvética neue" w:cs="Calibri"/>
                <w:color w:val="000000"/>
                <w:sz w:val="20"/>
                <w:szCs w:val="20"/>
              </w:rPr>
            </w:pPr>
          </w:p>
        </w:tc>
      </w:tr>
      <w:tr w:rsidR="005A0D13" w14:paraId="08261130" w14:textId="77777777" w:rsidTr="005A0D13">
        <w:trPr>
          <w:trHeight w:val="300"/>
        </w:trPr>
        <w:tc>
          <w:tcPr>
            <w:tcW w:w="1060" w:type="dxa"/>
            <w:tcBorders>
              <w:top w:val="nil"/>
              <w:left w:val="nil"/>
              <w:bottom w:val="nil"/>
              <w:right w:val="nil"/>
            </w:tcBorders>
            <w:shd w:val="clear" w:color="auto" w:fill="auto"/>
            <w:vAlign w:val="bottom"/>
            <w:hideMark/>
          </w:tcPr>
          <w:p w14:paraId="255ACC49"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275BCF22" w14:textId="77777777" w:rsidR="005A0D13" w:rsidRDefault="005A0D13" w:rsidP="005A0D13">
            <w:pPr>
              <w:rPr>
                <w:rFonts w:ascii="Helvética neue" w:hAnsi="Helvética neue" w:cs="Calibri"/>
                <w:color w:val="000000"/>
                <w:sz w:val="20"/>
                <w:szCs w:val="20"/>
              </w:rPr>
            </w:pPr>
          </w:p>
        </w:tc>
      </w:tr>
      <w:tr w:rsidR="005A0D13" w14:paraId="4EC5976B" w14:textId="77777777" w:rsidTr="005A0D13">
        <w:trPr>
          <w:trHeight w:val="1009"/>
        </w:trPr>
        <w:tc>
          <w:tcPr>
            <w:tcW w:w="1060" w:type="dxa"/>
            <w:tcBorders>
              <w:top w:val="nil"/>
              <w:left w:val="nil"/>
              <w:bottom w:val="nil"/>
              <w:right w:val="nil"/>
            </w:tcBorders>
            <w:shd w:val="clear" w:color="auto" w:fill="auto"/>
            <w:vAlign w:val="bottom"/>
            <w:hideMark/>
          </w:tcPr>
          <w:p w14:paraId="376E1D01"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65B7C8B" w14:textId="77777777" w:rsidR="005A0D13" w:rsidRDefault="005A0D13" w:rsidP="005A0D13">
            <w:pPr>
              <w:rPr>
                <w:rFonts w:ascii="Helvética neue" w:hAnsi="Helvética neue" w:cs="Calibri"/>
                <w:color w:val="000000"/>
                <w:sz w:val="20"/>
                <w:szCs w:val="20"/>
              </w:rPr>
            </w:pPr>
          </w:p>
        </w:tc>
      </w:tr>
      <w:tr w:rsidR="005A0D13" w14:paraId="1169840F" w14:textId="77777777" w:rsidTr="005A0D13">
        <w:trPr>
          <w:trHeight w:val="285"/>
        </w:trPr>
        <w:tc>
          <w:tcPr>
            <w:tcW w:w="1060" w:type="dxa"/>
            <w:tcBorders>
              <w:top w:val="nil"/>
              <w:left w:val="nil"/>
              <w:bottom w:val="nil"/>
              <w:right w:val="nil"/>
            </w:tcBorders>
            <w:shd w:val="clear" w:color="auto" w:fill="auto"/>
            <w:vAlign w:val="bottom"/>
            <w:hideMark/>
          </w:tcPr>
          <w:p w14:paraId="0D4EC32F"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21A2975A"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759510CA"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72B1FEF4"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318ED44C"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4F73329D" w14:textId="77777777" w:rsidR="005A0D13" w:rsidRDefault="005A0D13" w:rsidP="005A0D13">
            <w:pPr>
              <w:rPr>
                <w:sz w:val="20"/>
                <w:szCs w:val="20"/>
              </w:rPr>
            </w:pPr>
          </w:p>
        </w:tc>
      </w:tr>
      <w:tr w:rsidR="005A0D13" w14:paraId="05F74A12" w14:textId="77777777" w:rsidTr="005A0D13">
        <w:trPr>
          <w:trHeight w:val="300"/>
        </w:trPr>
        <w:tc>
          <w:tcPr>
            <w:tcW w:w="1060" w:type="dxa"/>
            <w:tcBorders>
              <w:top w:val="nil"/>
              <w:left w:val="nil"/>
              <w:bottom w:val="nil"/>
              <w:right w:val="nil"/>
            </w:tcBorders>
            <w:shd w:val="clear" w:color="auto" w:fill="auto"/>
            <w:vAlign w:val="bottom"/>
            <w:hideMark/>
          </w:tcPr>
          <w:p w14:paraId="17FBF0D1" w14:textId="77777777" w:rsidR="005A0D13" w:rsidRDefault="005A0D13" w:rsidP="005A0D13">
            <w:pPr>
              <w:rPr>
                <w:sz w:val="20"/>
                <w:szCs w:val="20"/>
              </w:rPr>
            </w:pPr>
          </w:p>
        </w:tc>
        <w:tc>
          <w:tcPr>
            <w:tcW w:w="0" w:type="auto"/>
            <w:gridSpan w:val="2"/>
            <w:tcBorders>
              <w:top w:val="nil"/>
              <w:left w:val="nil"/>
              <w:bottom w:val="nil"/>
              <w:right w:val="nil"/>
            </w:tcBorders>
            <w:shd w:val="clear" w:color="auto" w:fill="auto"/>
            <w:noWrap/>
            <w:vAlign w:val="center"/>
            <w:hideMark/>
          </w:tcPr>
          <w:p w14:paraId="375252B3" w14:textId="77777777" w:rsidR="005A0D13" w:rsidRDefault="005A0D13" w:rsidP="005A0D13">
            <w:pPr>
              <w:rPr>
                <w:rFonts w:ascii="Helvética neue" w:hAnsi="Helvética neue" w:cs="Calibri"/>
                <w:b/>
                <w:bCs/>
                <w:color w:val="000000"/>
                <w:sz w:val="22"/>
                <w:szCs w:val="22"/>
              </w:rPr>
            </w:pPr>
            <w:r>
              <w:rPr>
                <w:rFonts w:ascii="Helvética neue" w:hAnsi="Helvética neue" w:cs="Calibri"/>
                <w:b/>
                <w:bCs/>
                <w:color w:val="000000"/>
                <w:sz w:val="22"/>
                <w:szCs w:val="22"/>
              </w:rPr>
              <w:t>1. INFORMACIÓN DE LA ACTIVIDAD</w:t>
            </w:r>
          </w:p>
        </w:tc>
        <w:tc>
          <w:tcPr>
            <w:tcW w:w="2560" w:type="dxa"/>
            <w:tcBorders>
              <w:top w:val="nil"/>
              <w:left w:val="nil"/>
              <w:bottom w:val="nil"/>
              <w:right w:val="nil"/>
            </w:tcBorders>
            <w:shd w:val="clear" w:color="auto" w:fill="auto"/>
            <w:hideMark/>
          </w:tcPr>
          <w:p w14:paraId="6C3B6F85" w14:textId="77777777" w:rsidR="005A0D13" w:rsidRDefault="005A0D13" w:rsidP="005A0D13">
            <w:pPr>
              <w:rPr>
                <w:rFonts w:ascii="Helvética neue" w:hAnsi="Helvética neue" w:cs="Calibri"/>
                <w:b/>
                <w:bCs/>
                <w:color w:val="000000"/>
                <w:sz w:val="22"/>
                <w:szCs w:val="22"/>
              </w:rPr>
            </w:pPr>
          </w:p>
        </w:tc>
        <w:tc>
          <w:tcPr>
            <w:tcW w:w="1040" w:type="dxa"/>
            <w:tcBorders>
              <w:top w:val="nil"/>
              <w:left w:val="nil"/>
              <w:bottom w:val="nil"/>
              <w:right w:val="nil"/>
            </w:tcBorders>
            <w:shd w:val="clear" w:color="auto" w:fill="auto"/>
            <w:hideMark/>
          </w:tcPr>
          <w:p w14:paraId="3F3240FF"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5F43DE6" w14:textId="77777777" w:rsidR="005A0D13" w:rsidRDefault="005A0D13" w:rsidP="005A0D13">
            <w:pPr>
              <w:rPr>
                <w:sz w:val="20"/>
                <w:szCs w:val="20"/>
              </w:rPr>
            </w:pPr>
          </w:p>
        </w:tc>
      </w:tr>
      <w:tr w:rsidR="005A0D13" w14:paraId="7703B349" w14:textId="77777777" w:rsidTr="005A0D13">
        <w:trPr>
          <w:trHeight w:val="300"/>
        </w:trPr>
        <w:tc>
          <w:tcPr>
            <w:tcW w:w="1060" w:type="dxa"/>
            <w:tcBorders>
              <w:top w:val="nil"/>
              <w:left w:val="nil"/>
              <w:bottom w:val="nil"/>
              <w:right w:val="nil"/>
            </w:tcBorders>
            <w:shd w:val="clear" w:color="auto" w:fill="auto"/>
            <w:vAlign w:val="bottom"/>
            <w:hideMark/>
          </w:tcPr>
          <w:p w14:paraId="7AE139C6"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2D726BB3"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199A74CB"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557F3D27"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0D59DDDC"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4BA0E87C" w14:textId="77777777" w:rsidR="005A0D13" w:rsidRDefault="005A0D13" w:rsidP="005A0D13">
            <w:pPr>
              <w:rPr>
                <w:sz w:val="20"/>
                <w:szCs w:val="20"/>
              </w:rPr>
            </w:pPr>
          </w:p>
        </w:tc>
      </w:tr>
      <w:tr w:rsidR="005A0D13" w14:paraId="52F0DC0B" w14:textId="77777777" w:rsidTr="005A0D13">
        <w:trPr>
          <w:trHeight w:val="300"/>
        </w:trPr>
        <w:tc>
          <w:tcPr>
            <w:tcW w:w="1060" w:type="dxa"/>
            <w:tcBorders>
              <w:top w:val="nil"/>
              <w:left w:val="nil"/>
              <w:bottom w:val="nil"/>
              <w:right w:val="nil"/>
            </w:tcBorders>
            <w:shd w:val="clear" w:color="auto" w:fill="auto"/>
            <w:vAlign w:val="bottom"/>
            <w:hideMark/>
          </w:tcPr>
          <w:p w14:paraId="6401FA58" w14:textId="77777777" w:rsidR="005A0D13" w:rsidRDefault="005A0D13" w:rsidP="005A0D13">
            <w:pPr>
              <w:rPr>
                <w:sz w:val="20"/>
                <w:szCs w:val="20"/>
              </w:rPr>
            </w:pPr>
          </w:p>
        </w:tc>
        <w:tc>
          <w:tcPr>
            <w:tcW w:w="9200" w:type="dxa"/>
            <w:gridSpan w:val="5"/>
            <w:vMerge w:val="restart"/>
            <w:tcBorders>
              <w:top w:val="nil"/>
              <w:left w:val="nil"/>
              <w:bottom w:val="nil"/>
              <w:right w:val="nil"/>
            </w:tcBorders>
            <w:shd w:val="clear" w:color="auto" w:fill="auto"/>
            <w:hideMark/>
          </w:tcPr>
          <w:p w14:paraId="3AEDE181"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xml:space="preserve">¿Qué es </w:t>
            </w:r>
            <w:proofErr w:type="spellStart"/>
            <w:r>
              <w:rPr>
                <w:rFonts w:ascii="Helvética neue" w:hAnsi="Helvética neue" w:cs="Calibri"/>
                <w:color w:val="000000"/>
                <w:sz w:val="20"/>
                <w:szCs w:val="20"/>
              </w:rPr>
              <w:t>Spiel</w:t>
            </w:r>
            <w:proofErr w:type="spellEnd"/>
            <w:r>
              <w:rPr>
                <w:rFonts w:ascii="Helvética neue" w:hAnsi="Helvética neue" w:cs="Calibri"/>
                <w:color w:val="000000"/>
                <w:sz w:val="20"/>
                <w:szCs w:val="20"/>
              </w:rPr>
              <w:t xml:space="preserve"> Essen?</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proofErr w:type="spellStart"/>
            <w:r>
              <w:rPr>
                <w:rFonts w:ascii="Helvética neue" w:hAnsi="Helvética neue" w:cs="Calibri"/>
                <w:color w:val="000000"/>
                <w:sz w:val="20"/>
                <w:szCs w:val="20"/>
              </w:rPr>
              <w:t>Spiel</w:t>
            </w:r>
            <w:proofErr w:type="spellEnd"/>
            <w:r>
              <w:rPr>
                <w:rFonts w:ascii="Helvética neue" w:hAnsi="Helvética neue" w:cs="Calibri"/>
                <w:color w:val="000000"/>
                <w:sz w:val="20"/>
                <w:szCs w:val="20"/>
              </w:rPr>
              <w:t xml:space="preserve"> Essen es la feria internacional más grande del mundo para juegos de mesa y de cartas, que se lleva a cabo anualmente en Essen, Alemania.</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 xml:space="preserve">En su edición de 2023, </w:t>
            </w:r>
            <w:proofErr w:type="spellStart"/>
            <w:r>
              <w:rPr>
                <w:rFonts w:ascii="Helvética neue" w:hAnsi="Helvética neue" w:cs="Calibri"/>
                <w:color w:val="000000"/>
                <w:sz w:val="20"/>
                <w:szCs w:val="20"/>
              </w:rPr>
              <w:t>Spiel</w:t>
            </w:r>
            <w:proofErr w:type="spellEnd"/>
            <w:r>
              <w:rPr>
                <w:rFonts w:ascii="Helvética neue" w:hAnsi="Helvética neue" w:cs="Calibri"/>
                <w:color w:val="000000"/>
                <w:sz w:val="20"/>
                <w:szCs w:val="20"/>
              </w:rPr>
              <w:t xml:space="preserve"> Essen atrajo a 193.000 visitantes de 85 países que pudieron ver las novedades de 935 expositores de 56 países en una superficie superior a los 62.000 metros cuadrados.</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proofErr w:type="spellStart"/>
            <w:r>
              <w:rPr>
                <w:rFonts w:ascii="Helvética neue" w:hAnsi="Helvética neue" w:cs="Calibri"/>
                <w:color w:val="000000"/>
                <w:sz w:val="20"/>
                <w:szCs w:val="20"/>
              </w:rPr>
              <w:t>Spiel</w:t>
            </w:r>
            <w:proofErr w:type="spellEnd"/>
            <w:r>
              <w:rPr>
                <w:rFonts w:ascii="Helvética neue" w:hAnsi="Helvética neue" w:cs="Calibri"/>
                <w:color w:val="000000"/>
                <w:sz w:val="20"/>
                <w:szCs w:val="20"/>
              </w:rPr>
              <w:t xml:space="preserve"> Essen es el evento para entusiastas de los juegos de todo el mundo, convirtiéndola en la feria internacional líder en su clase, pero esto la convierte en un excelente escaparate en el que poder ver cómo el público objetivo interacciona con los juegos, </w:t>
            </w:r>
            <w:proofErr w:type="spellStart"/>
            <w:r>
              <w:rPr>
                <w:rFonts w:ascii="Helvética neue" w:hAnsi="Helvética neue" w:cs="Calibri"/>
                <w:color w:val="000000"/>
                <w:sz w:val="20"/>
                <w:szCs w:val="20"/>
              </w:rPr>
              <w:t>cuales</w:t>
            </w:r>
            <w:proofErr w:type="spellEnd"/>
            <w:r>
              <w:rPr>
                <w:rFonts w:ascii="Helvética neue" w:hAnsi="Helvética neue" w:cs="Calibri"/>
                <w:color w:val="000000"/>
                <w:sz w:val="20"/>
                <w:szCs w:val="20"/>
              </w:rPr>
              <w:t xml:space="preserve"> son sus preferencias, </w:t>
            </w:r>
            <w:proofErr w:type="spellStart"/>
            <w:r>
              <w:rPr>
                <w:rFonts w:ascii="Helvética neue" w:hAnsi="Helvética neue" w:cs="Calibri"/>
                <w:color w:val="000000"/>
                <w:sz w:val="20"/>
                <w:szCs w:val="20"/>
              </w:rPr>
              <w:t>cuales</w:t>
            </w:r>
            <w:proofErr w:type="spellEnd"/>
            <w:r>
              <w:rPr>
                <w:rFonts w:ascii="Helvética neue" w:hAnsi="Helvética neue" w:cs="Calibri"/>
                <w:color w:val="000000"/>
                <w:sz w:val="20"/>
                <w:szCs w:val="20"/>
              </w:rPr>
              <w:t xml:space="preserve"> son sus reacciones y </w:t>
            </w:r>
            <w:proofErr w:type="spellStart"/>
            <w:r>
              <w:rPr>
                <w:rFonts w:ascii="Helvética neue" w:hAnsi="Helvética neue" w:cs="Calibri"/>
                <w:color w:val="000000"/>
                <w:sz w:val="20"/>
                <w:szCs w:val="20"/>
              </w:rPr>
              <w:t>cual</w:t>
            </w:r>
            <w:proofErr w:type="spellEnd"/>
            <w:r>
              <w:rPr>
                <w:rFonts w:ascii="Helvética neue" w:hAnsi="Helvética neue" w:cs="Calibri"/>
                <w:color w:val="000000"/>
                <w:sz w:val="20"/>
                <w:szCs w:val="20"/>
              </w:rPr>
              <w:t xml:space="preserve"> es su interés.</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Objetivo de la Convocatoria:</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lastRenderedPageBreak/>
              <w:t xml:space="preserve">El objetivo de esta convocatoria es fomentar la participación de empresas españolas en </w:t>
            </w:r>
            <w:proofErr w:type="spellStart"/>
            <w:r>
              <w:rPr>
                <w:rFonts w:ascii="Helvética neue" w:hAnsi="Helvética neue" w:cs="Calibri"/>
                <w:color w:val="000000"/>
                <w:sz w:val="20"/>
                <w:szCs w:val="20"/>
              </w:rPr>
              <w:t>Spiel</w:t>
            </w:r>
            <w:proofErr w:type="spellEnd"/>
            <w:r>
              <w:rPr>
                <w:rFonts w:ascii="Helvética neue" w:hAnsi="Helvética neue" w:cs="Calibri"/>
                <w:color w:val="000000"/>
                <w:sz w:val="20"/>
                <w:szCs w:val="20"/>
              </w:rPr>
              <w:t xml:space="preserve"> Essen 2024, facilitando su acceso a este importante evento internacional y apoyando su presencia en el mercado global de juegos de mesa y cartas.</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Beneficios de Participar:</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-Apoyo económico para el alquiler del espacio y la decoración.</w:t>
            </w:r>
            <w:r>
              <w:rPr>
                <w:rFonts w:ascii="Helvética neue" w:hAnsi="Helvética neue" w:cs="Calibri"/>
                <w:color w:val="000000"/>
                <w:sz w:val="20"/>
                <w:szCs w:val="20"/>
              </w:rPr>
              <w:br/>
            </w:r>
            <w:r>
              <w:rPr>
                <w:rFonts w:ascii="Helvética neue" w:hAnsi="Helvética neue" w:cs="Calibri"/>
                <w:color w:val="000000"/>
                <w:sz w:val="20"/>
                <w:szCs w:val="20"/>
              </w:rPr>
              <w:br/>
              <w:t>- Acceso a una audiencia internacional de profesionales y entusiastas de los juegos de mesa.</w:t>
            </w:r>
            <w:r>
              <w:rPr>
                <w:rFonts w:ascii="Helvética neue" w:hAnsi="Helvética neue" w:cs="Calibri"/>
                <w:color w:val="000000"/>
                <w:sz w:val="20"/>
                <w:szCs w:val="20"/>
              </w:rPr>
              <w:br/>
            </w:r>
            <w:r>
              <w:rPr>
                <w:rFonts w:ascii="Helvética neue" w:hAnsi="Helvética neue" w:cs="Calibri"/>
                <w:color w:val="000000"/>
                <w:sz w:val="20"/>
                <w:szCs w:val="20"/>
              </w:rPr>
              <w:br/>
              <w:t>- Oportunidades para establecer contactos comerciales y explorar nuevas alianzas estratégicas.</w:t>
            </w:r>
            <w:r>
              <w:rPr>
                <w:rFonts w:ascii="Helvética neue" w:hAnsi="Helvética neue" w:cs="Calibri"/>
                <w:color w:val="000000"/>
                <w:sz w:val="20"/>
                <w:szCs w:val="20"/>
              </w:rPr>
              <w:br/>
            </w:r>
            <w:r>
              <w:rPr>
                <w:rFonts w:ascii="Helvética neue" w:hAnsi="Helvética neue" w:cs="Calibri"/>
                <w:color w:val="000000"/>
                <w:sz w:val="20"/>
                <w:szCs w:val="20"/>
              </w:rPr>
              <w:br/>
              <w:t>- Visibilidad y promoción de productos y servicios ante un público diverso y comprometido.</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¿Quiénes pueden Participar?</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Las empresas españolas que desarrollen actividades relacionadas con la industria de los juegos de mesa y cartas, incluyendo fabricantes, distribuidores, editores y desarrolladores de juegos, y que dispongan de un espacio de exposición en el evento, podrán beneficiarse de estas ayudas.</w:t>
            </w:r>
            <w:r>
              <w:rPr>
                <w:rFonts w:ascii="Helvética neue" w:hAnsi="Helvética neue" w:cs="Calibri"/>
                <w:color w:val="000000"/>
                <w:sz w:val="20"/>
                <w:szCs w:val="20"/>
              </w:rPr>
              <w:br/>
            </w:r>
            <w:r>
              <w:rPr>
                <w:rFonts w:ascii="Helvética neue" w:hAnsi="Helvética neue" w:cs="Calibri"/>
                <w:color w:val="000000"/>
                <w:sz w:val="20"/>
                <w:szCs w:val="20"/>
              </w:rPr>
              <w:br/>
              <w:t>(Describa la actividad sin mencionar fechas de realización, plazos de inscripción, costes de participación y otros datos relacionados con el apoyo por parte de ICEX.)</w:t>
            </w:r>
          </w:p>
        </w:tc>
      </w:tr>
      <w:tr w:rsidR="005A0D13" w14:paraId="3114FBBD" w14:textId="77777777" w:rsidTr="005A0D13">
        <w:trPr>
          <w:trHeight w:val="300"/>
        </w:trPr>
        <w:tc>
          <w:tcPr>
            <w:tcW w:w="1060" w:type="dxa"/>
            <w:tcBorders>
              <w:top w:val="nil"/>
              <w:left w:val="nil"/>
              <w:bottom w:val="nil"/>
              <w:right w:val="nil"/>
            </w:tcBorders>
            <w:shd w:val="clear" w:color="auto" w:fill="auto"/>
            <w:vAlign w:val="bottom"/>
            <w:hideMark/>
          </w:tcPr>
          <w:p w14:paraId="7D366517" w14:textId="77777777" w:rsidR="005A0D13" w:rsidRDefault="005A0D13" w:rsidP="005A0D13">
            <w:pPr>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2AD10E0E" w14:textId="77777777" w:rsidR="005A0D13" w:rsidRDefault="005A0D13" w:rsidP="005A0D13">
            <w:pPr>
              <w:rPr>
                <w:rFonts w:ascii="Helvética neue" w:hAnsi="Helvética neue" w:cs="Calibri"/>
                <w:color w:val="000000"/>
                <w:sz w:val="20"/>
                <w:szCs w:val="20"/>
              </w:rPr>
            </w:pPr>
          </w:p>
        </w:tc>
      </w:tr>
      <w:tr w:rsidR="005A0D13" w14:paraId="6D6F6C8A" w14:textId="77777777" w:rsidTr="005A0D13">
        <w:trPr>
          <w:trHeight w:val="300"/>
        </w:trPr>
        <w:tc>
          <w:tcPr>
            <w:tcW w:w="1060" w:type="dxa"/>
            <w:tcBorders>
              <w:top w:val="nil"/>
              <w:left w:val="nil"/>
              <w:bottom w:val="nil"/>
              <w:right w:val="nil"/>
            </w:tcBorders>
            <w:shd w:val="clear" w:color="auto" w:fill="auto"/>
            <w:vAlign w:val="bottom"/>
            <w:hideMark/>
          </w:tcPr>
          <w:p w14:paraId="0D0A5489"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6059BB33" w14:textId="77777777" w:rsidR="005A0D13" w:rsidRDefault="005A0D13" w:rsidP="005A0D13">
            <w:pPr>
              <w:rPr>
                <w:rFonts w:ascii="Helvética neue" w:hAnsi="Helvética neue" w:cs="Calibri"/>
                <w:color w:val="000000"/>
                <w:sz w:val="20"/>
                <w:szCs w:val="20"/>
              </w:rPr>
            </w:pPr>
          </w:p>
        </w:tc>
      </w:tr>
      <w:tr w:rsidR="005A0D13" w14:paraId="6F013C13" w14:textId="77777777" w:rsidTr="005A0D13">
        <w:trPr>
          <w:trHeight w:val="300"/>
        </w:trPr>
        <w:tc>
          <w:tcPr>
            <w:tcW w:w="1060" w:type="dxa"/>
            <w:tcBorders>
              <w:top w:val="nil"/>
              <w:left w:val="nil"/>
              <w:bottom w:val="nil"/>
              <w:right w:val="nil"/>
            </w:tcBorders>
            <w:shd w:val="clear" w:color="auto" w:fill="auto"/>
            <w:vAlign w:val="bottom"/>
            <w:hideMark/>
          </w:tcPr>
          <w:p w14:paraId="66A3E23E"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382B44F5" w14:textId="77777777" w:rsidR="005A0D13" w:rsidRDefault="005A0D13" w:rsidP="005A0D13">
            <w:pPr>
              <w:rPr>
                <w:rFonts w:ascii="Helvética neue" w:hAnsi="Helvética neue" w:cs="Calibri"/>
                <w:color w:val="000000"/>
                <w:sz w:val="20"/>
                <w:szCs w:val="20"/>
              </w:rPr>
            </w:pPr>
          </w:p>
        </w:tc>
      </w:tr>
      <w:tr w:rsidR="005A0D13" w14:paraId="5B268BF7" w14:textId="77777777" w:rsidTr="005A0D13">
        <w:trPr>
          <w:trHeight w:val="300"/>
        </w:trPr>
        <w:tc>
          <w:tcPr>
            <w:tcW w:w="1060" w:type="dxa"/>
            <w:tcBorders>
              <w:top w:val="nil"/>
              <w:left w:val="nil"/>
              <w:bottom w:val="nil"/>
              <w:right w:val="nil"/>
            </w:tcBorders>
            <w:shd w:val="clear" w:color="auto" w:fill="auto"/>
            <w:vAlign w:val="bottom"/>
            <w:hideMark/>
          </w:tcPr>
          <w:p w14:paraId="1D6A9346"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CA0AD56" w14:textId="77777777" w:rsidR="005A0D13" w:rsidRDefault="005A0D13" w:rsidP="005A0D13">
            <w:pPr>
              <w:rPr>
                <w:rFonts w:ascii="Helvética neue" w:hAnsi="Helvética neue" w:cs="Calibri"/>
                <w:color w:val="000000"/>
                <w:sz w:val="20"/>
                <w:szCs w:val="20"/>
              </w:rPr>
            </w:pPr>
          </w:p>
        </w:tc>
      </w:tr>
      <w:tr w:rsidR="005A0D13" w14:paraId="353F46CA" w14:textId="77777777" w:rsidTr="005A0D13">
        <w:trPr>
          <w:trHeight w:val="300"/>
        </w:trPr>
        <w:tc>
          <w:tcPr>
            <w:tcW w:w="1060" w:type="dxa"/>
            <w:tcBorders>
              <w:top w:val="nil"/>
              <w:left w:val="nil"/>
              <w:bottom w:val="nil"/>
              <w:right w:val="nil"/>
            </w:tcBorders>
            <w:shd w:val="clear" w:color="auto" w:fill="auto"/>
            <w:vAlign w:val="bottom"/>
            <w:hideMark/>
          </w:tcPr>
          <w:p w14:paraId="70D466C2"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F770D20" w14:textId="77777777" w:rsidR="005A0D13" w:rsidRDefault="005A0D13" w:rsidP="005A0D13">
            <w:pPr>
              <w:rPr>
                <w:rFonts w:ascii="Helvética neue" w:hAnsi="Helvética neue" w:cs="Calibri"/>
                <w:color w:val="000000"/>
                <w:sz w:val="20"/>
                <w:szCs w:val="20"/>
              </w:rPr>
            </w:pPr>
          </w:p>
        </w:tc>
      </w:tr>
      <w:tr w:rsidR="005A0D13" w14:paraId="40190BDA" w14:textId="77777777" w:rsidTr="005A0D13">
        <w:trPr>
          <w:trHeight w:val="285"/>
        </w:trPr>
        <w:tc>
          <w:tcPr>
            <w:tcW w:w="1060" w:type="dxa"/>
            <w:tcBorders>
              <w:top w:val="nil"/>
              <w:left w:val="nil"/>
              <w:bottom w:val="nil"/>
              <w:right w:val="nil"/>
            </w:tcBorders>
            <w:shd w:val="clear" w:color="auto" w:fill="auto"/>
            <w:vAlign w:val="bottom"/>
            <w:hideMark/>
          </w:tcPr>
          <w:p w14:paraId="578B75C5"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C31DDDC" w14:textId="77777777" w:rsidR="005A0D13" w:rsidRDefault="005A0D13" w:rsidP="005A0D13">
            <w:pPr>
              <w:rPr>
                <w:rFonts w:ascii="Helvética neue" w:hAnsi="Helvética neue" w:cs="Calibri"/>
                <w:color w:val="000000"/>
                <w:sz w:val="20"/>
                <w:szCs w:val="20"/>
              </w:rPr>
            </w:pPr>
          </w:p>
        </w:tc>
      </w:tr>
      <w:tr w:rsidR="005A0D13" w14:paraId="55F9C10F" w14:textId="77777777" w:rsidTr="005A0D13">
        <w:trPr>
          <w:trHeight w:val="285"/>
        </w:trPr>
        <w:tc>
          <w:tcPr>
            <w:tcW w:w="1060" w:type="dxa"/>
            <w:tcBorders>
              <w:top w:val="nil"/>
              <w:left w:val="nil"/>
              <w:bottom w:val="nil"/>
              <w:right w:val="nil"/>
            </w:tcBorders>
            <w:shd w:val="clear" w:color="auto" w:fill="auto"/>
            <w:vAlign w:val="bottom"/>
            <w:hideMark/>
          </w:tcPr>
          <w:p w14:paraId="1BE87640"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400D36BD" w14:textId="77777777" w:rsidR="005A0D13" w:rsidRDefault="005A0D13" w:rsidP="005A0D13">
            <w:pPr>
              <w:rPr>
                <w:rFonts w:ascii="Helvética neue" w:hAnsi="Helvética neue" w:cs="Calibri"/>
                <w:color w:val="000000"/>
                <w:sz w:val="20"/>
                <w:szCs w:val="20"/>
              </w:rPr>
            </w:pPr>
          </w:p>
        </w:tc>
      </w:tr>
      <w:tr w:rsidR="005A0D13" w14:paraId="7232B68D" w14:textId="77777777" w:rsidTr="005A0D13">
        <w:trPr>
          <w:trHeight w:val="285"/>
        </w:trPr>
        <w:tc>
          <w:tcPr>
            <w:tcW w:w="1060" w:type="dxa"/>
            <w:tcBorders>
              <w:top w:val="nil"/>
              <w:left w:val="nil"/>
              <w:bottom w:val="nil"/>
              <w:right w:val="nil"/>
            </w:tcBorders>
            <w:shd w:val="clear" w:color="auto" w:fill="auto"/>
            <w:vAlign w:val="bottom"/>
            <w:hideMark/>
          </w:tcPr>
          <w:p w14:paraId="69703277"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04CED27" w14:textId="77777777" w:rsidR="005A0D13" w:rsidRDefault="005A0D13" w:rsidP="005A0D13">
            <w:pPr>
              <w:rPr>
                <w:rFonts w:ascii="Helvética neue" w:hAnsi="Helvética neue" w:cs="Calibri"/>
                <w:color w:val="000000"/>
                <w:sz w:val="20"/>
                <w:szCs w:val="20"/>
              </w:rPr>
            </w:pPr>
          </w:p>
        </w:tc>
      </w:tr>
      <w:tr w:rsidR="005A0D13" w14:paraId="260C1B28" w14:textId="77777777" w:rsidTr="005A0D13">
        <w:trPr>
          <w:trHeight w:val="300"/>
        </w:trPr>
        <w:tc>
          <w:tcPr>
            <w:tcW w:w="1060" w:type="dxa"/>
            <w:tcBorders>
              <w:top w:val="nil"/>
              <w:left w:val="nil"/>
              <w:bottom w:val="nil"/>
              <w:right w:val="nil"/>
            </w:tcBorders>
            <w:shd w:val="clear" w:color="auto" w:fill="auto"/>
            <w:vAlign w:val="bottom"/>
            <w:hideMark/>
          </w:tcPr>
          <w:p w14:paraId="1E9220B5"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66FD7F5E" w14:textId="77777777" w:rsidR="005A0D13" w:rsidRDefault="005A0D13" w:rsidP="005A0D13">
            <w:pPr>
              <w:rPr>
                <w:rFonts w:ascii="Helvética neue" w:hAnsi="Helvética neue" w:cs="Calibri"/>
                <w:color w:val="000000"/>
                <w:sz w:val="20"/>
                <w:szCs w:val="20"/>
              </w:rPr>
            </w:pPr>
          </w:p>
        </w:tc>
      </w:tr>
      <w:tr w:rsidR="005A0D13" w14:paraId="6D4468A4" w14:textId="77777777" w:rsidTr="005A0D13">
        <w:trPr>
          <w:trHeight w:val="300"/>
        </w:trPr>
        <w:tc>
          <w:tcPr>
            <w:tcW w:w="1060" w:type="dxa"/>
            <w:tcBorders>
              <w:top w:val="nil"/>
              <w:left w:val="nil"/>
              <w:bottom w:val="nil"/>
              <w:right w:val="nil"/>
            </w:tcBorders>
            <w:shd w:val="clear" w:color="auto" w:fill="auto"/>
            <w:vAlign w:val="bottom"/>
            <w:hideMark/>
          </w:tcPr>
          <w:p w14:paraId="397A977C" w14:textId="77777777" w:rsidR="005A0D13" w:rsidRDefault="005A0D13" w:rsidP="005A0D13">
            <w:pPr>
              <w:rPr>
                <w:sz w:val="20"/>
                <w:szCs w:val="20"/>
              </w:rPr>
            </w:pPr>
          </w:p>
        </w:tc>
        <w:tc>
          <w:tcPr>
            <w:tcW w:w="9200" w:type="dxa"/>
            <w:gridSpan w:val="5"/>
            <w:tcBorders>
              <w:top w:val="nil"/>
              <w:left w:val="nil"/>
              <w:bottom w:val="nil"/>
              <w:right w:val="nil"/>
            </w:tcBorders>
            <w:shd w:val="clear" w:color="auto" w:fill="auto"/>
            <w:hideMark/>
          </w:tcPr>
          <w:p w14:paraId="2F12549A" w14:textId="77777777" w:rsidR="005A0D13" w:rsidRDefault="005A0D13" w:rsidP="005A0D13">
            <w:pPr>
              <w:rPr>
                <w:sz w:val="20"/>
                <w:szCs w:val="20"/>
              </w:rPr>
            </w:pPr>
          </w:p>
        </w:tc>
      </w:tr>
      <w:tr w:rsidR="005A0D13" w14:paraId="13B543DE" w14:textId="77777777" w:rsidTr="005A0D13">
        <w:trPr>
          <w:trHeight w:val="300"/>
        </w:trPr>
        <w:tc>
          <w:tcPr>
            <w:tcW w:w="1060" w:type="dxa"/>
            <w:tcBorders>
              <w:top w:val="nil"/>
              <w:left w:val="nil"/>
              <w:bottom w:val="nil"/>
              <w:right w:val="nil"/>
            </w:tcBorders>
            <w:shd w:val="clear" w:color="auto" w:fill="auto"/>
            <w:vAlign w:val="bottom"/>
            <w:hideMark/>
          </w:tcPr>
          <w:p w14:paraId="746F4D77" w14:textId="77777777" w:rsidR="005A0D13" w:rsidRDefault="005A0D13" w:rsidP="005A0D13">
            <w:pPr>
              <w:rPr>
                <w:sz w:val="20"/>
                <w:szCs w:val="20"/>
              </w:rPr>
            </w:pPr>
          </w:p>
        </w:tc>
        <w:tc>
          <w:tcPr>
            <w:tcW w:w="9200" w:type="dxa"/>
            <w:gridSpan w:val="5"/>
            <w:tcBorders>
              <w:top w:val="nil"/>
              <w:left w:val="nil"/>
              <w:bottom w:val="nil"/>
              <w:right w:val="nil"/>
            </w:tcBorders>
            <w:shd w:val="clear" w:color="auto" w:fill="auto"/>
            <w:hideMark/>
          </w:tcPr>
          <w:p w14:paraId="6CFBD207" w14:textId="77777777" w:rsidR="005A0D13" w:rsidRDefault="005A0D13" w:rsidP="005A0D13">
            <w:pPr>
              <w:rPr>
                <w:sz w:val="20"/>
                <w:szCs w:val="20"/>
              </w:rPr>
            </w:pPr>
          </w:p>
        </w:tc>
      </w:tr>
      <w:tr w:rsidR="005A0D13" w14:paraId="7BBBC3C1" w14:textId="77777777" w:rsidTr="005A0D13">
        <w:trPr>
          <w:trHeight w:val="300"/>
        </w:trPr>
        <w:tc>
          <w:tcPr>
            <w:tcW w:w="1060" w:type="dxa"/>
            <w:tcBorders>
              <w:top w:val="nil"/>
              <w:left w:val="nil"/>
              <w:bottom w:val="nil"/>
              <w:right w:val="nil"/>
            </w:tcBorders>
            <w:shd w:val="clear" w:color="auto" w:fill="auto"/>
            <w:vAlign w:val="bottom"/>
            <w:hideMark/>
          </w:tcPr>
          <w:p w14:paraId="2BF94FBA"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16744F44"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07119C21"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499F48D9"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7EBA82C5"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5437CCE1" w14:textId="77777777" w:rsidR="005A0D13" w:rsidRDefault="005A0D13" w:rsidP="005A0D13">
            <w:pPr>
              <w:rPr>
                <w:sz w:val="20"/>
                <w:szCs w:val="20"/>
              </w:rPr>
            </w:pPr>
          </w:p>
        </w:tc>
      </w:tr>
      <w:tr w:rsidR="005A0D13" w14:paraId="2AE5D240" w14:textId="77777777" w:rsidTr="005A0D13">
        <w:trPr>
          <w:trHeight w:val="300"/>
        </w:trPr>
        <w:tc>
          <w:tcPr>
            <w:tcW w:w="1060" w:type="dxa"/>
            <w:tcBorders>
              <w:top w:val="nil"/>
              <w:left w:val="nil"/>
              <w:bottom w:val="nil"/>
              <w:right w:val="nil"/>
            </w:tcBorders>
            <w:shd w:val="clear" w:color="auto" w:fill="auto"/>
            <w:vAlign w:val="bottom"/>
            <w:hideMark/>
          </w:tcPr>
          <w:p w14:paraId="6D51B228" w14:textId="77777777" w:rsidR="005A0D13" w:rsidRDefault="005A0D13" w:rsidP="005A0D13">
            <w:pPr>
              <w:rPr>
                <w:sz w:val="20"/>
                <w:szCs w:val="20"/>
              </w:rPr>
            </w:pPr>
          </w:p>
        </w:tc>
        <w:tc>
          <w:tcPr>
            <w:tcW w:w="0" w:type="auto"/>
            <w:gridSpan w:val="2"/>
            <w:tcBorders>
              <w:top w:val="nil"/>
              <w:left w:val="nil"/>
              <w:bottom w:val="nil"/>
              <w:right w:val="nil"/>
            </w:tcBorders>
            <w:shd w:val="clear" w:color="auto" w:fill="auto"/>
            <w:noWrap/>
            <w:vAlign w:val="center"/>
            <w:hideMark/>
          </w:tcPr>
          <w:p w14:paraId="722C89DC" w14:textId="77777777" w:rsidR="005A0D13" w:rsidRDefault="005A0D13" w:rsidP="005A0D13">
            <w:pPr>
              <w:rPr>
                <w:rFonts w:ascii="Helvética neue" w:hAnsi="Helvética neue" w:cs="Calibri"/>
                <w:b/>
                <w:bCs/>
                <w:color w:val="000000"/>
                <w:sz w:val="22"/>
                <w:szCs w:val="22"/>
              </w:rPr>
            </w:pPr>
            <w:r>
              <w:rPr>
                <w:rFonts w:ascii="Helvética neue" w:hAnsi="Helvética neue" w:cs="Calibri"/>
                <w:b/>
                <w:bCs/>
                <w:color w:val="000000"/>
                <w:sz w:val="22"/>
                <w:szCs w:val="22"/>
              </w:rPr>
              <w:t>2. AYUDA ICEX</w:t>
            </w:r>
          </w:p>
        </w:tc>
        <w:tc>
          <w:tcPr>
            <w:tcW w:w="0" w:type="auto"/>
            <w:tcBorders>
              <w:top w:val="nil"/>
              <w:left w:val="nil"/>
              <w:bottom w:val="nil"/>
              <w:right w:val="nil"/>
            </w:tcBorders>
            <w:shd w:val="clear" w:color="auto" w:fill="auto"/>
            <w:noWrap/>
            <w:vAlign w:val="center"/>
            <w:hideMark/>
          </w:tcPr>
          <w:p w14:paraId="31B1BB54" w14:textId="77777777" w:rsidR="005A0D13" w:rsidRDefault="005A0D13" w:rsidP="005A0D13">
            <w:pPr>
              <w:rPr>
                <w:rFonts w:ascii="Helvética neue" w:hAnsi="Helvética neue" w:cs="Calibri"/>
                <w:b/>
                <w:bCs/>
                <w:color w:val="000000"/>
                <w:sz w:val="22"/>
                <w:szCs w:val="22"/>
              </w:rPr>
            </w:pPr>
          </w:p>
        </w:tc>
        <w:tc>
          <w:tcPr>
            <w:tcW w:w="0" w:type="auto"/>
            <w:tcBorders>
              <w:top w:val="nil"/>
              <w:left w:val="nil"/>
              <w:bottom w:val="nil"/>
              <w:right w:val="nil"/>
            </w:tcBorders>
            <w:shd w:val="clear" w:color="auto" w:fill="auto"/>
            <w:noWrap/>
            <w:vAlign w:val="center"/>
            <w:hideMark/>
          </w:tcPr>
          <w:p w14:paraId="0A6C497B"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774B9D7E" w14:textId="77777777" w:rsidR="005A0D13" w:rsidRDefault="005A0D13" w:rsidP="005A0D13">
            <w:pPr>
              <w:rPr>
                <w:sz w:val="20"/>
                <w:szCs w:val="20"/>
              </w:rPr>
            </w:pPr>
          </w:p>
        </w:tc>
      </w:tr>
      <w:tr w:rsidR="005A0D13" w14:paraId="12325151" w14:textId="77777777" w:rsidTr="005A0D13">
        <w:trPr>
          <w:trHeight w:val="300"/>
        </w:trPr>
        <w:tc>
          <w:tcPr>
            <w:tcW w:w="1060" w:type="dxa"/>
            <w:tcBorders>
              <w:top w:val="nil"/>
              <w:left w:val="nil"/>
              <w:bottom w:val="nil"/>
              <w:right w:val="nil"/>
            </w:tcBorders>
            <w:shd w:val="clear" w:color="auto" w:fill="auto"/>
            <w:vAlign w:val="bottom"/>
            <w:hideMark/>
          </w:tcPr>
          <w:p w14:paraId="4DBFB53E"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4E98FD1D"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5E332976"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6BCA6B3B"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4F80AEB1"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center"/>
            <w:hideMark/>
          </w:tcPr>
          <w:p w14:paraId="16BAAAAC" w14:textId="77777777" w:rsidR="005A0D13" w:rsidRDefault="005A0D13" w:rsidP="005A0D13">
            <w:pPr>
              <w:rPr>
                <w:sz w:val="20"/>
                <w:szCs w:val="20"/>
              </w:rPr>
            </w:pPr>
          </w:p>
        </w:tc>
      </w:tr>
      <w:tr w:rsidR="005A0D13" w14:paraId="0FB7E132" w14:textId="77777777" w:rsidTr="005A0D13">
        <w:trPr>
          <w:trHeight w:val="300"/>
        </w:trPr>
        <w:tc>
          <w:tcPr>
            <w:tcW w:w="1060" w:type="dxa"/>
            <w:tcBorders>
              <w:top w:val="nil"/>
              <w:left w:val="nil"/>
              <w:bottom w:val="nil"/>
              <w:right w:val="nil"/>
            </w:tcBorders>
            <w:shd w:val="clear" w:color="auto" w:fill="auto"/>
            <w:vAlign w:val="bottom"/>
            <w:hideMark/>
          </w:tcPr>
          <w:p w14:paraId="2F66592F" w14:textId="77777777" w:rsidR="005A0D13" w:rsidRDefault="005A0D13" w:rsidP="005A0D13">
            <w:pPr>
              <w:rPr>
                <w:sz w:val="20"/>
                <w:szCs w:val="20"/>
              </w:rPr>
            </w:pPr>
          </w:p>
        </w:tc>
        <w:tc>
          <w:tcPr>
            <w:tcW w:w="9200" w:type="dxa"/>
            <w:gridSpan w:val="5"/>
            <w:vMerge w:val="restart"/>
            <w:tcBorders>
              <w:top w:val="nil"/>
              <w:left w:val="nil"/>
              <w:bottom w:val="single" w:sz="4" w:space="0" w:color="000000"/>
              <w:right w:val="nil"/>
            </w:tcBorders>
            <w:shd w:val="clear" w:color="auto" w:fill="auto"/>
            <w:hideMark/>
          </w:tcPr>
          <w:p w14:paraId="047821DD"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La ayuda máxima asignada por ICEX en el Plan Sectorial 2024 para esta actividad es de 12.000,00 euros.</w:t>
            </w:r>
            <w:r>
              <w:rPr>
                <w:rFonts w:ascii="Helvética neue" w:hAnsi="Helvética neue" w:cs="Calibri"/>
                <w:color w:val="000000"/>
                <w:sz w:val="20"/>
                <w:szCs w:val="20"/>
              </w:rPr>
              <w:br/>
            </w:r>
            <w:r>
              <w:rPr>
                <w:rFonts w:ascii="Helvética neue" w:hAnsi="Helvética neue" w:cs="Calibri"/>
                <w:color w:val="000000"/>
                <w:sz w:val="20"/>
                <w:szCs w:val="20"/>
              </w:rPr>
              <w:br/>
              <w:t xml:space="preserve"> La presente convocatoria ha sido aprobada en la Resolución de la Consejera Delegada de fecha 23 de mayo de 2024.</w:t>
            </w:r>
            <w:r>
              <w:rPr>
                <w:rFonts w:ascii="Helvética neue" w:hAnsi="Helvética neue" w:cs="Calibri"/>
                <w:color w:val="000000"/>
                <w:sz w:val="20"/>
                <w:szCs w:val="20"/>
              </w:rPr>
              <w:br/>
            </w:r>
            <w:r>
              <w:rPr>
                <w:rFonts w:ascii="Helvética neue" w:hAnsi="Helvética neue" w:cs="Calibri"/>
                <w:color w:val="000000"/>
                <w:sz w:val="20"/>
                <w:szCs w:val="20"/>
              </w:rPr>
              <w:br/>
              <w:t>El porcentaje de apoyo general ICEX para los conceptos mencionados a continuación será de hasta un 30</w:t>
            </w:r>
            <w:proofErr w:type="gramStart"/>
            <w:r>
              <w:rPr>
                <w:rFonts w:ascii="Helvética neue" w:hAnsi="Helvética neue" w:cs="Calibri"/>
                <w:color w:val="000000"/>
                <w:sz w:val="20"/>
                <w:szCs w:val="20"/>
              </w:rPr>
              <w:t>% .</w:t>
            </w:r>
            <w:proofErr w:type="gramEnd"/>
            <w:r>
              <w:rPr>
                <w:rFonts w:ascii="Helvética neue" w:hAnsi="Helvética neue" w:cs="Calibri"/>
                <w:color w:val="000000"/>
                <w:sz w:val="20"/>
                <w:szCs w:val="20"/>
              </w:rPr>
              <w:br/>
            </w:r>
            <w:r>
              <w:rPr>
                <w:rFonts w:ascii="Helvética neue" w:hAnsi="Helvética neue" w:cs="Calibri"/>
                <w:color w:val="000000"/>
                <w:sz w:val="20"/>
                <w:szCs w:val="20"/>
              </w:rPr>
              <w:lastRenderedPageBreak/>
              <w:br/>
              <w:t>*(Consultar temporalidad en el Condicionado que se adjunta.)</w:t>
            </w:r>
            <w:r>
              <w:rPr>
                <w:rFonts w:ascii="Helvética neue" w:hAnsi="Helvética neue" w:cs="Calibri"/>
                <w:color w:val="000000"/>
                <w:sz w:val="20"/>
                <w:szCs w:val="20"/>
              </w:rPr>
              <w:br/>
            </w:r>
            <w:r>
              <w:rPr>
                <w:rFonts w:ascii="Helvética neue" w:hAnsi="Helvética neue" w:cs="Calibri"/>
                <w:color w:val="000000"/>
                <w:sz w:val="20"/>
                <w:szCs w:val="20"/>
              </w:rPr>
              <w:br/>
              <w:t>Los conceptos susceptibles de apoyo por parte de ICEX son:</w:t>
            </w:r>
          </w:p>
        </w:tc>
      </w:tr>
      <w:tr w:rsidR="005A0D13" w14:paraId="785AAF49" w14:textId="77777777" w:rsidTr="005A0D13">
        <w:trPr>
          <w:trHeight w:val="300"/>
        </w:trPr>
        <w:tc>
          <w:tcPr>
            <w:tcW w:w="1060" w:type="dxa"/>
            <w:tcBorders>
              <w:top w:val="nil"/>
              <w:left w:val="nil"/>
              <w:bottom w:val="nil"/>
              <w:right w:val="nil"/>
            </w:tcBorders>
            <w:shd w:val="clear" w:color="auto" w:fill="auto"/>
            <w:vAlign w:val="bottom"/>
            <w:hideMark/>
          </w:tcPr>
          <w:p w14:paraId="1C4700B3" w14:textId="77777777" w:rsidR="005A0D13" w:rsidRDefault="005A0D13" w:rsidP="005A0D13">
            <w:pPr>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6AF29C15" w14:textId="77777777" w:rsidR="005A0D13" w:rsidRDefault="005A0D13" w:rsidP="005A0D13">
            <w:pPr>
              <w:rPr>
                <w:rFonts w:ascii="Helvética neue" w:hAnsi="Helvética neue" w:cs="Calibri"/>
                <w:color w:val="000000"/>
                <w:sz w:val="20"/>
                <w:szCs w:val="20"/>
              </w:rPr>
            </w:pPr>
          </w:p>
        </w:tc>
      </w:tr>
      <w:tr w:rsidR="005A0D13" w14:paraId="7E9402EF" w14:textId="77777777" w:rsidTr="005A0D13">
        <w:trPr>
          <w:trHeight w:val="300"/>
        </w:trPr>
        <w:tc>
          <w:tcPr>
            <w:tcW w:w="1060" w:type="dxa"/>
            <w:tcBorders>
              <w:top w:val="nil"/>
              <w:left w:val="nil"/>
              <w:bottom w:val="nil"/>
              <w:right w:val="nil"/>
            </w:tcBorders>
            <w:shd w:val="clear" w:color="auto" w:fill="auto"/>
            <w:vAlign w:val="bottom"/>
            <w:hideMark/>
          </w:tcPr>
          <w:p w14:paraId="4A0385D2"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04319E56" w14:textId="77777777" w:rsidR="005A0D13" w:rsidRDefault="005A0D13" w:rsidP="005A0D13">
            <w:pPr>
              <w:rPr>
                <w:rFonts w:ascii="Helvética neue" w:hAnsi="Helvética neue" w:cs="Calibri"/>
                <w:color w:val="000000"/>
                <w:sz w:val="20"/>
                <w:szCs w:val="20"/>
              </w:rPr>
            </w:pPr>
          </w:p>
        </w:tc>
      </w:tr>
      <w:tr w:rsidR="005A0D13" w14:paraId="69E9CBE4" w14:textId="77777777" w:rsidTr="005A0D13">
        <w:trPr>
          <w:trHeight w:val="300"/>
        </w:trPr>
        <w:tc>
          <w:tcPr>
            <w:tcW w:w="1060" w:type="dxa"/>
            <w:tcBorders>
              <w:top w:val="nil"/>
              <w:left w:val="nil"/>
              <w:bottom w:val="nil"/>
              <w:right w:val="nil"/>
            </w:tcBorders>
            <w:shd w:val="clear" w:color="auto" w:fill="auto"/>
            <w:vAlign w:val="bottom"/>
            <w:hideMark/>
          </w:tcPr>
          <w:p w14:paraId="0F4185C9"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5FB62657" w14:textId="77777777" w:rsidR="005A0D13" w:rsidRDefault="005A0D13" w:rsidP="005A0D13">
            <w:pPr>
              <w:rPr>
                <w:rFonts w:ascii="Helvética neue" w:hAnsi="Helvética neue" w:cs="Calibri"/>
                <w:color w:val="000000"/>
                <w:sz w:val="20"/>
                <w:szCs w:val="20"/>
              </w:rPr>
            </w:pPr>
          </w:p>
        </w:tc>
      </w:tr>
      <w:tr w:rsidR="005A0D13" w14:paraId="1F8F5A68" w14:textId="77777777" w:rsidTr="005A0D13">
        <w:trPr>
          <w:trHeight w:val="300"/>
        </w:trPr>
        <w:tc>
          <w:tcPr>
            <w:tcW w:w="1060" w:type="dxa"/>
            <w:tcBorders>
              <w:top w:val="nil"/>
              <w:left w:val="nil"/>
              <w:bottom w:val="nil"/>
              <w:right w:val="nil"/>
            </w:tcBorders>
            <w:shd w:val="clear" w:color="auto" w:fill="auto"/>
            <w:vAlign w:val="bottom"/>
            <w:hideMark/>
          </w:tcPr>
          <w:p w14:paraId="493FE66F"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33780CC9" w14:textId="77777777" w:rsidR="005A0D13" w:rsidRDefault="005A0D13" w:rsidP="005A0D13">
            <w:pPr>
              <w:rPr>
                <w:rFonts w:ascii="Helvética neue" w:hAnsi="Helvética neue" w:cs="Calibri"/>
                <w:color w:val="000000"/>
                <w:sz w:val="20"/>
                <w:szCs w:val="20"/>
              </w:rPr>
            </w:pPr>
          </w:p>
        </w:tc>
      </w:tr>
      <w:tr w:rsidR="005A0D13" w14:paraId="237B5BC4" w14:textId="77777777" w:rsidTr="005A0D13">
        <w:trPr>
          <w:trHeight w:val="300"/>
        </w:trPr>
        <w:tc>
          <w:tcPr>
            <w:tcW w:w="1060" w:type="dxa"/>
            <w:tcBorders>
              <w:top w:val="nil"/>
              <w:left w:val="nil"/>
              <w:bottom w:val="nil"/>
              <w:right w:val="nil"/>
            </w:tcBorders>
            <w:shd w:val="clear" w:color="auto" w:fill="auto"/>
            <w:vAlign w:val="bottom"/>
            <w:hideMark/>
          </w:tcPr>
          <w:p w14:paraId="598C0406" w14:textId="77777777" w:rsidR="005A0D13" w:rsidRDefault="005A0D13" w:rsidP="005A0D13">
            <w:pPr>
              <w:rPr>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B833584" w14:textId="77777777" w:rsidR="005A0D13" w:rsidRDefault="005A0D13" w:rsidP="005A0D13">
            <w:pPr>
              <w:rPr>
                <w:rFonts w:ascii="Helvética neue" w:hAnsi="Helvética neue" w:cs="Calibri"/>
                <w:b/>
                <w:bCs/>
                <w:color w:val="000000"/>
                <w:sz w:val="20"/>
                <w:szCs w:val="20"/>
              </w:rPr>
            </w:pPr>
            <w:r>
              <w:rPr>
                <w:rFonts w:ascii="Helvética neue" w:hAnsi="Helvética neue" w:cs="Calibri"/>
                <w:b/>
                <w:bCs/>
                <w:color w:val="000000"/>
                <w:sz w:val="20"/>
                <w:szCs w:val="20"/>
              </w:rPr>
              <w:t>Concepto</w:t>
            </w:r>
          </w:p>
        </w:tc>
        <w:tc>
          <w:tcPr>
            <w:tcW w:w="5060" w:type="dxa"/>
            <w:gridSpan w:val="3"/>
            <w:tcBorders>
              <w:top w:val="single" w:sz="4" w:space="0" w:color="auto"/>
              <w:left w:val="nil"/>
              <w:bottom w:val="single" w:sz="4" w:space="0" w:color="auto"/>
              <w:right w:val="single" w:sz="4" w:space="0" w:color="000000"/>
            </w:tcBorders>
            <w:shd w:val="clear" w:color="000000" w:fill="D9D9D9"/>
            <w:vAlign w:val="center"/>
            <w:hideMark/>
          </w:tcPr>
          <w:p w14:paraId="23A8F2E7" w14:textId="77777777" w:rsidR="005A0D13" w:rsidRDefault="005A0D13" w:rsidP="005A0D13">
            <w:pPr>
              <w:rPr>
                <w:rFonts w:ascii="Helvética neue" w:hAnsi="Helvética neue" w:cs="Calibri"/>
                <w:b/>
                <w:bCs/>
                <w:color w:val="000000"/>
                <w:sz w:val="20"/>
                <w:szCs w:val="20"/>
              </w:rPr>
            </w:pPr>
            <w:r>
              <w:rPr>
                <w:rFonts w:ascii="Helvética neue" w:hAnsi="Helvética neue" w:cs="Calibri"/>
                <w:b/>
                <w:bCs/>
                <w:color w:val="000000"/>
                <w:sz w:val="20"/>
                <w:szCs w:val="20"/>
              </w:rPr>
              <w:t>Detalles</w:t>
            </w:r>
          </w:p>
        </w:tc>
      </w:tr>
      <w:tr w:rsidR="005A0D13" w14:paraId="7360DE8F" w14:textId="77777777" w:rsidTr="005A0D13">
        <w:trPr>
          <w:trHeight w:val="300"/>
        </w:trPr>
        <w:tc>
          <w:tcPr>
            <w:tcW w:w="1060" w:type="dxa"/>
            <w:tcBorders>
              <w:top w:val="nil"/>
              <w:left w:val="nil"/>
              <w:bottom w:val="nil"/>
              <w:right w:val="nil"/>
            </w:tcBorders>
            <w:shd w:val="clear" w:color="auto" w:fill="auto"/>
            <w:vAlign w:val="bottom"/>
            <w:hideMark/>
          </w:tcPr>
          <w:p w14:paraId="4E7C2B7E" w14:textId="77777777" w:rsidR="005A0D13" w:rsidRDefault="005A0D13" w:rsidP="005A0D13">
            <w:pPr>
              <w:rPr>
                <w:rFonts w:ascii="Helvética neue" w:hAnsi="Helvética neue" w:cs="Calibri"/>
                <w:b/>
                <w:bCs/>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9D70F2"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Alquiler de espacio</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0F02A42C"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1315F364" w14:textId="77777777" w:rsidTr="005A0D13">
        <w:trPr>
          <w:trHeight w:val="300"/>
        </w:trPr>
        <w:tc>
          <w:tcPr>
            <w:tcW w:w="1060" w:type="dxa"/>
            <w:tcBorders>
              <w:top w:val="nil"/>
              <w:left w:val="nil"/>
              <w:bottom w:val="nil"/>
              <w:right w:val="nil"/>
            </w:tcBorders>
            <w:shd w:val="clear" w:color="auto" w:fill="auto"/>
            <w:vAlign w:val="bottom"/>
            <w:hideMark/>
          </w:tcPr>
          <w:p w14:paraId="66470517"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9B27FC"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Decoración</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5459C636"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06579860" w14:textId="77777777" w:rsidTr="005A0D13">
        <w:trPr>
          <w:trHeight w:val="300"/>
        </w:trPr>
        <w:tc>
          <w:tcPr>
            <w:tcW w:w="1060" w:type="dxa"/>
            <w:tcBorders>
              <w:top w:val="nil"/>
              <w:left w:val="nil"/>
              <w:bottom w:val="nil"/>
              <w:right w:val="nil"/>
            </w:tcBorders>
            <w:shd w:val="clear" w:color="auto" w:fill="auto"/>
            <w:vAlign w:val="bottom"/>
            <w:hideMark/>
          </w:tcPr>
          <w:p w14:paraId="4C26FAC6"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6F67A8"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62E856D2"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0E8ACB3B" w14:textId="77777777" w:rsidTr="005A0D13">
        <w:trPr>
          <w:trHeight w:val="300"/>
        </w:trPr>
        <w:tc>
          <w:tcPr>
            <w:tcW w:w="1060" w:type="dxa"/>
            <w:tcBorders>
              <w:top w:val="nil"/>
              <w:left w:val="nil"/>
              <w:bottom w:val="nil"/>
              <w:right w:val="nil"/>
            </w:tcBorders>
            <w:shd w:val="clear" w:color="auto" w:fill="auto"/>
            <w:vAlign w:val="bottom"/>
            <w:hideMark/>
          </w:tcPr>
          <w:p w14:paraId="697D456F"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DD93C3"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207A4A8D"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5F1EDEE2" w14:textId="77777777" w:rsidTr="005A0D13">
        <w:trPr>
          <w:trHeight w:val="300"/>
        </w:trPr>
        <w:tc>
          <w:tcPr>
            <w:tcW w:w="1060" w:type="dxa"/>
            <w:tcBorders>
              <w:top w:val="nil"/>
              <w:left w:val="nil"/>
              <w:bottom w:val="nil"/>
              <w:right w:val="nil"/>
            </w:tcBorders>
            <w:shd w:val="clear" w:color="auto" w:fill="auto"/>
            <w:vAlign w:val="bottom"/>
            <w:hideMark/>
          </w:tcPr>
          <w:p w14:paraId="7DA35F43"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8A7C74"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7ED57CBA"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346B1215" w14:textId="77777777" w:rsidTr="005A0D13">
        <w:trPr>
          <w:trHeight w:val="300"/>
        </w:trPr>
        <w:tc>
          <w:tcPr>
            <w:tcW w:w="1060" w:type="dxa"/>
            <w:tcBorders>
              <w:top w:val="nil"/>
              <w:left w:val="nil"/>
              <w:bottom w:val="nil"/>
              <w:right w:val="nil"/>
            </w:tcBorders>
            <w:shd w:val="clear" w:color="auto" w:fill="auto"/>
            <w:vAlign w:val="bottom"/>
            <w:hideMark/>
          </w:tcPr>
          <w:p w14:paraId="3E5972EC"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9A9404"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2D2D0D7C"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35E763B8" w14:textId="77777777" w:rsidTr="005A0D13">
        <w:trPr>
          <w:trHeight w:val="300"/>
        </w:trPr>
        <w:tc>
          <w:tcPr>
            <w:tcW w:w="1060" w:type="dxa"/>
            <w:tcBorders>
              <w:top w:val="nil"/>
              <w:left w:val="nil"/>
              <w:bottom w:val="nil"/>
              <w:right w:val="nil"/>
            </w:tcBorders>
            <w:shd w:val="clear" w:color="auto" w:fill="auto"/>
            <w:vAlign w:val="bottom"/>
            <w:hideMark/>
          </w:tcPr>
          <w:p w14:paraId="0AA186C6" w14:textId="77777777" w:rsidR="005A0D13" w:rsidRDefault="005A0D13" w:rsidP="005A0D13">
            <w:pPr>
              <w:rPr>
                <w:rFonts w:ascii="Helvética neue" w:hAnsi="Helvética neue" w:cs="Calibri"/>
                <w:color w:val="000000"/>
                <w:sz w:val="20"/>
                <w:szCs w:val="20"/>
              </w:rPr>
            </w:pPr>
          </w:p>
        </w:tc>
        <w:tc>
          <w:tcPr>
            <w:tcW w:w="4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BC16EB"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c>
          <w:tcPr>
            <w:tcW w:w="5060" w:type="dxa"/>
            <w:gridSpan w:val="3"/>
            <w:tcBorders>
              <w:top w:val="single" w:sz="4" w:space="0" w:color="auto"/>
              <w:left w:val="nil"/>
              <w:bottom w:val="single" w:sz="4" w:space="0" w:color="auto"/>
              <w:right w:val="single" w:sz="4" w:space="0" w:color="000000"/>
            </w:tcBorders>
            <w:shd w:val="clear" w:color="auto" w:fill="auto"/>
            <w:vAlign w:val="center"/>
            <w:hideMark/>
          </w:tcPr>
          <w:p w14:paraId="57C83007"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 </w:t>
            </w:r>
          </w:p>
        </w:tc>
      </w:tr>
      <w:tr w:rsidR="005A0D13" w14:paraId="35043F9C" w14:textId="77777777" w:rsidTr="005A0D13">
        <w:trPr>
          <w:trHeight w:val="300"/>
        </w:trPr>
        <w:tc>
          <w:tcPr>
            <w:tcW w:w="1060" w:type="dxa"/>
            <w:tcBorders>
              <w:top w:val="nil"/>
              <w:left w:val="nil"/>
              <w:bottom w:val="nil"/>
              <w:right w:val="nil"/>
            </w:tcBorders>
            <w:shd w:val="clear" w:color="auto" w:fill="auto"/>
            <w:vAlign w:val="bottom"/>
            <w:hideMark/>
          </w:tcPr>
          <w:p w14:paraId="08E96842" w14:textId="77777777" w:rsidR="005A0D13" w:rsidRDefault="005A0D13" w:rsidP="005A0D13">
            <w:pPr>
              <w:rPr>
                <w:rFonts w:ascii="Helvética neue" w:hAnsi="Helvética neue" w:cs="Calibri"/>
                <w:color w:val="000000"/>
                <w:sz w:val="20"/>
                <w:szCs w:val="20"/>
              </w:rPr>
            </w:pPr>
          </w:p>
        </w:tc>
        <w:tc>
          <w:tcPr>
            <w:tcW w:w="9200" w:type="dxa"/>
            <w:gridSpan w:val="5"/>
            <w:vMerge w:val="restart"/>
            <w:tcBorders>
              <w:top w:val="nil"/>
              <w:left w:val="nil"/>
              <w:bottom w:val="nil"/>
              <w:right w:val="nil"/>
            </w:tcBorders>
            <w:shd w:val="clear" w:color="auto" w:fill="auto"/>
            <w:vAlign w:val="center"/>
            <w:hideMark/>
          </w:tcPr>
          <w:p w14:paraId="7D515A5B" w14:textId="77777777" w:rsidR="005A0D13" w:rsidRDefault="005A0D13" w:rsidP="005A0D13">
            <w:pPr>
              <w:spacing w:after="240"/>
              <w:rPr>
                <w:rFonts w:ascii="Helvética neue" w:hAnsi="Helvética neue" w:cs="Calibri"/>
                <w:color w:val="000000"/>
                <w:sz w:val="20"/>
                <w:szCs w:val="20"/>
              </w:rPr>
            </w:pPr>
            <w:r>
              <w:rPr>
                <w:rFonts w:ascii="Helvética neue" w:hAnsi="Helvética neue" w:cs="Calibri"/>
                <w:color w:val="000000"/>
                <w:sz w:val="20"/>
                <w:szCs w:val="20"/>
              </w:rPr>
              <w:br/>
            </w:r>
            <w:r>
              <w:rPr>
                <w:rFonts w:ascii="Helvética neue" w:hAnsi="Helvética neue" w:cs="Calibri"/>
                <w:color w:val="000000"/>
                <w:sz w:val="20"/>
                <w:szCs w:val="20"/>
              </w:rPr>
              <w:br/>
              <w:t>En concepto de gestión de la ayuda ICEX, ASOCIACIÓN ESPAÑOLA DE FABRICANTES DE JUGUETES (AEFJ) facturará un 15% de la ayuda ICEX recibida a cada empresa participante, esté o no asociada, una vez liquidada la ayuda recibida del ICEX.</w:t>
            </w:r>
          </w:p>
        </w:tc>
      </w:tr>
      <w:tr w:rsidR="005A0D13" w14:paraId="4F7E873D" w14:textId="77777777" w:rsidTr="005A0D13">
        <w:trPr>
          <w:trHeight w:val="300"/>
        </w:trPr>
        <w:tc>
          <w:tcPr>
            <w:tcW w:w="1060" w:type="dxa"/>
            <w:tcBorders>
              <w:top w:val="nil"/>
              <w:left w:val="nil"/>
              <w:bottom w:val="nil"/>
              <w:right w:val="nil"/>
            </w:tcBorders>
            <w:shd w:val="clear" w:color="auto" w:fill="auto"/>
            <w:vAlign w:val="bottom"/>
            <w:hideMark/>
          </w:tcPr>
          <w:p w14:paraId="7F090288" w14:textId="77777777" w:rsidR="005A0D13" w:rsidRDefault="005A0D13" w:rsidP="005A0D13">
            <w:pPr>
              <w:spacing w:after="240"/>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17B32AD2" w14:textId="77777777" w:rsidR="005A0D13" w:rsidRDefault="005A0D13" w:rsidP="005A0D13">
            <w:pPr>
              <w:rPr>
                <w:rFonts w:ascii="Helvética neue" w:hAnsi="Helvética neue" w:cs="Calibri"/>
                <w:color w:val="000000"/>
                <w:sz w:val="20"/>
                <w:szCs w:val="20"/>
              </w:rPr>
            </w:pPr>
          </w:p>
        </w:tc>
      </w:tr>
      <w:tr w:rsidR="005A0D13" w14:paraId="334D055F" w14:textId="77777777" w:rsidTr="005A0D13">
        <w:trPr>
          <w:trHeight w:val="300"/>
        </w:trPr>
        <w:tc>
          <w:tcPr>
            <w:tcW w:w="1060" w:type="dxa"/>
            <w:tcBorders>
              <w:top w:val="nil"/>
              <w:left w:val="nil"/>
              <w:bottom w:val="nil"/>
              <w:right w:val="nil"/>
            </w:tcBorders>
            <w:shd w:val="clear" w:color="auto" w:fill="auto"/>
            <w:vAlign w:val="bottom"/>
            <w:hideMark/>
          </w:tcPr>
          <w:p w14:paraId="44171DE7"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45E31297" w14:textId="77777777" w:rsidR="005A0D13" w:rsidRDefault="005A0D13" w:rsidP="005A0D13">
            <w:pPr>
              <w:rPr>
                <w:rFonts w:ascii="Helvética neue" w:hAnsi="Helvética neue" w:cs="Calibri"/>
                <w:color w:val="000000"/>
                <w:sz w:val="20"/>
                <w:szCs w:val="20"/>
              </w:rPr>
            </w:pPr>
          </w:p>
        </w:tc>
      </w:tr>
      <w:tr w:rsidR="005A0D13" w14:paraId="56BE34E7" w14:textId="77777777" w:rsidTr="005A0D13">
        <w:trPr>
          <w:trHeight w:val="720"/>
        </w:trPr>
        <w:tc>
          <w:tcPr>
            <w:tcW w:w="1060" w:type="dxa"/>
            <w:tcBorders>
              <w:top w:val="nil"/>
              <w:left w:val="nil"/>
              <w:bottom w:val="nil"/>
              <w:right w:val="nil"/>
            </w:tcBorders>
            <w:shd w:val="clear" w:color="auto" w:fill="auto"/>
            <w:vAlign w:val="center"/>
            <w:hideMark/>
          </w:tcPr>
          <w:p w14:paraId="2CD3D12C" w14:textId="77777777" w:rsidR="005A0D13" w:rsidRDefault="005A0D13" w:rsidP="005A0D13">
            <w:pPr>
              <w:rPr>
                <w:sz w:val="20"/>
                <w:szCs w:val="20"/>
              </w:rPr>
            </w:pPr>
          </w:p>
        </w:tc>
        <w:tc>
          <w:tcPr>
            <w:tcW w:w="9200" w:type="dxa"/>
            <w:gridSpan w:val="5"/>
            <w:tcBorders>
              <w:top w:val="nil"/>
              <w:left w:val="nil"/>
              <w:bottom w:val="nil"/>
              <w:right w:val="nil"/>
            </w:tcBorders>
            <w:shd w:val="clear" w:color="auto" w:fill="auto"/>
            <w:hideMark/>
          </w:tcPr>
          <w:p w14:paraId="550C5FA6"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*(Toda modificación que pudieran sufrir las condiciones recogidas en la presente convocatoria será comunicada a ICEX y, en su caso, a los solicitantes de la ayuda con carácter previo a la celebración de la actividad. La Entidad Colaboradora procederá a elaborar la correspondiente adenda a la convocatoria donde queden reflejadas dichas modificaciones.)</w:t>
            </w:r>
          </w:p>
        </w:tc>
      </w:tr>
      <w:tr w:rsidR="005A0D13" w14:paraId="5E5DDF04" w14:textId="77777777" w:rsidTr="005A0D13">
        <w:trPr>
          <w:trHeight w:val="300"/>
        </w:trPr>
        <w:tc>
          <w:tcPr>
            <w:tcW w:w="1060" w:type="dxa"/>
            <w:tcBorders>
              <w:top w:val="nil"/>
              <w:left w:val="nil"/>
              <w:bottom w:val="nil"/>
              <w:right w:val="nil"/>
            </w:tcBorders>
            <w:shd w:val="clear" w:color="auto" w:fill="auto"/>
            <w:vAlign w:val="center"/>
            <w:hideMark/>
          </w:tcPr>
          <w:p w14:paraId="5A005456" w14:textId="77777777" w:rsidR="005A0D13" w:rsidRDefault="005A0D13" w:rsidP="005A0D13">
            <w:pPr>
              <w:rPr>
                <w:rFonts w:ascii="Helvética neue" w:hAnsi="Helvética neue" w:cs="Calibri"/>
                <w:color w:val="000000"/>
                <w:sz w:val="20"/>
                <w:szCs w:val="20"/>
              </w:rPr>
            </w:pPr>
          </w:p>
        </w:tc>
        <w:tc>
          <w:tcPr>
            <w:tcW w:w="9200" w:type="dxa"/>
            <w:gridSpan w:val="5"/>
            <w:tcBorders>
              <w:top w:val="nil"/>
              <w:left w:val="nil"/>
              <w:bottom w:val="nil"/>
              <w:right w:val="nil"/>
            </w:tcBorders>
            <w:shd w:val="clear" w:color="auto" w:fill="auto"/>
            <w:hideMark/>
          </w:tcPr>
          <w:p w14:paraId="59B05FF3"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*Para cualquier duda sobre la justificación de la ayuda diríjase al condicionado</w:t>
            </w:r>
          </w:p>
        </w:tc>
      </w:tr>
      <w:tr w:rsidR="005A0D13" w14:paraId="6D9F1F34" w14:textId="77777777" w:rsidTr="005A0D13">
        <w:trPr>
          <w:trHeight w:val="300"/>
        </w:trPr>
        <w:tc>
          <w:tcPr>
            <w:tcW w:w="1060" w:type="dxa"/>
            <w:tcBorders>
              <w:top w:val="nil"/>
              <w:left w:val="nil"/>
              <w:bottom w:val="nil"/>
              <w:right w:val="nil"/>
            </w:tcBorders>
            <w:shd w:val="clear" w:color="auto" w:fill="auto"/>
            <w:vAlign w:val="center"/>
            <w:hideMark/>
          </w:tcPr>
          <w:p w14:paraId="52419251" w14:textId="77777777" w:rsidR="005A0D13" w:rsidRDefault="005A0D13" w:rsidP="005A0D13">
            <w:pPr>
              <w:rPr>
                <w:rFonts w:ascii="Helvética neue" w:hAnsi="Helvética neue" w:cs="Calibri"/>
                <w:color w:val="000000"/>
                <w:sz w:val="20"/>
                <w:szCs w:val="20"/>
              </w:rPr>
            </w:pPr>
          </w:p>
        </w:tc>
        <w:tc>
          <w:tcPr>
            <w:tcW w:w="1560" w:type="dxa"/>
            <w:tcBorders>
              <w:top w:val="nil"/>
              <w:left w:val="nil"/>
              <w:bottom w:val="nil"/>
              <w:right w:val="nil"/>
            </w:tcBorders>
            <w:shd w:val="clear" w:color="auto" w:fill="auto"/>
            <w:hideMark/>
          </w:tcPr>
          <w:p w14:paraId="3896FC8D"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13637FDF"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6B2D4EE6"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4438B2EF"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4E354B85" w14:textId="77777777" w:rsidR="005A0D13" w:rsidRDefault="005A0D13" w:rsidP="005A0D13">
            <w:pPr>
              <w:rPr>
                <w:sz w:val="20"/>
                <w:szCs w:val="20"/>
              </w:rPr>
            </w:pPr>
          </w:p>
        </w:tc>
      </w:tr>
      <w:tr w:rsidR="005A0D13" w14:paraId="4E3F32FC" w14:textId="77777777" w:rsidTr="005A0D13">
        <w:trPr>
          <w:trHeight w:val="300"/>
        </w:trPr>
        <w:tc>
          <w:tcPr>
            <w:tcW w:w="1060" w:type="dxa"/>
            <w:tcBorders>
              <w:top w:val="nil"/>
              <w:left w:val="nil"/>
              <w:bottom w:val="nil"/>
              <w:right w:val="nil"/>
            </w:tcBorders>
            <w:shd w:val="clear" w:color="auto" w:fill="auto"/>
            <w:vAlign w:val="center"/>
            <w:hideMark/>
          </w:tcPr>
          <w:p w14:paraId="0C7D11B1"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351C7A42"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208B1058"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11FEB5B2"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738D2A34"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999041B" w14:textId="77777777" w:rsidR="005A0D13" w:rsidRDefault="005A0D13" w:rsidP="005A0D13">
            <w:pPr>
              <w:rPr>
                <w:sz w:val="20"/>
                <w:szCs w:val="20"/>
              </w:rPr>
            </w:pPr>
          </w:p>
        </w:tc>
      </w:tr>
      <w:tr w:rsidR="005A0D13" w14:paraId="6F3435C6" w14:textId="77777777" w:rsidTr="005A0D13">
        <w:trPr>
          <w:trHeight w:val="300"/>
        </w:trPr>
        <w:tc>
          <w:tcPr>
            <w:tcW w:w="1060" w:type="dxa"/>
            <w:tcBorders>
              <w:top w:val="nil"/>
              <w:left w:val="nil"/>
              <w:bottom w:val="nil"/>
              <w:right w:val="nil"/>
            </w:tcBorders>
            <w:shd w:val="clear" w:color="auto" w:fill="auto"/>
            <w:vAlign w:val="center"/>
            <w:hideMark/>
          </w:tcPr>
          <w:p w14:paraId="6993C9B5"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65AE0EA0"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61740337"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3AAC2ED2"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7A8CFFF5"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E4459C3" w14:textId="77777777" w:rsidR="005A0D13" w:rsidRDefault="005A0D13" w:rsidP="005A0D13">
            <w:pPr>
              <w:rPr>
                <w:sz w:val="20"/>
                <w:szCs w:val="20"/>
              </w:rPr>
            </w:pPr>
          </w:p>
        </w:tc>
      </w:tr>
      <w:tr w:rsidR="005A0D13" w14:paraId="01B9EBCA" w14:textId="77777777" w:rsidTr="005A0D13">
        <w:trPr>
          <w:trHeight w:val="300"/>
        </w:trPr>
        <w:tc>
          <w:tcPr>
            <w:tcW w:w="1060" w:type="dxa"/>
            <w:tcBorders>
              <w:top w:val="nil"/>
              <w:left w:val="nil"/>
              <w:bottom w:val="nil"/>
              <w:right w:val="nil"/>
            </w:tcBorders>
            <w:shd w:val="clear" w:color="auto" w:fill="auto"/>
            <w:vAlign w:val="center"/>
            <w:hideMark/>
          </w:tcPr>
          <w:p w14:paraId="40FFE604"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3427EF4F"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7B148AF4"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5E23AA00"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193DA97B"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6D9B813D" w14:textId="77777777" w:rsidR="005A0D13" w:rsidRDefault="005A0D13" w:rsidP="005A0D13">
            <w:pPr>
              <w:rPr>
                <w:sz w:val="20"/>
                <w:szCs w:val="20"/>
              </w:rPr>
            </w:pPr>
          </w:p>
        </w:tc>
      </w:tr>
      <w:tr w:rsidR="005A0D13" w14:paraId="747279B0" w14:textId="77777777" w:rsidTr="005A0D13">
        <w:trPr>
          <w:trHeight w:val="300"/>
        </w:trPr>
        <w:tc>
          <w:tcPr>
            <w:tcW w:w="1060" w:type="dxa"/>
            <w:tcBorders>
              <w:top w:val="nil"/>
              <w:left w:val="nil"/>
              <w:bottom w:val="nil"/>
              <w:right w:val="nil"/>
            </w:tcBorders>
            <w:shd w:val="clear" w:color="auto" w:fill="auto"/>
            <w:vAlign w:val="center"/>
            <w:hideMark/>
          </w:tcPr>
          <w:p w14:paraId="549743C7"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4A100741"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63F330E9"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03A854DB"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6BCC12D9"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EFBFF01" w14:textId="77777777" w:rsidR="005A0D13" w:rsidRDefault="005A0D13" w:rsidP="005A0D13">
            <w:pPr>
              <w:rPr>
                <w:sz w:val="20"/>
                <w:szCs w:val="20"/>
              </w:rPr>
            </w:pPr>
          </w:p>
        </w:tc>
      </w:tr>
      <w:tr w:rsidR="005A0D13" w14:paraId="340ECF2A" w14:textId="77777777" w:rsidTr="005A0D13">
        <w:trPr>
          <w:trHeight w:val="300"/>
        </w:trPr>
        <w:tc>
          <w:tcPr>
            <w:tcW w:w="1060" w:type="dxa"/>
            <w:tcBorders>
              <w:top w:val="nil"/>
              <w:left w:val="nil"/>
              <w:bottom w:val="nil"/>
              <w:right w:val="nil"/>
            </w:tcBorders>
            <w:shd w:val="clear" w:color="auto" w:fill="auto"/>
            <w:vAlign w:val="center"/>
            <w:hideMark/>
          </w:tcPr>
          <w:p w14:paraId="66B35B35"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09BEED47"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7CA17B48"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5A0365BA"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4F62720D"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EBE42A1" w14:textId="77777777" w:rsidR="005A0D13" w:rsidRDefault="005A0D13" w:rsidP="005A0D13">
            <w:pPr>
              <w:rPr>
                <w:sz w:val="20"/>
                <w:szCs w:val="20"/>
              </w:rPr>
            </w:pPr>
          </w:p>
        </w:tc>
      </w:tr>
      <w:tr w:rsidR="005A0D13" w14:paraId="5A778454" w14:textId="77777777" w:rsidTr="005A0D13">
        <w:trPr>
          <w:trHeight w:val="300"/>
        </w:trPr>
        <w:tc>
          <w:tcPr>
            <w:tcW w:w="1060" w:type="dxa"/>
            <w:tcBorders>
              <w:top w:val="nil"/>
              <w:left w:val="nil"/>
              <w:bottom w:val="nil"/>
              <w:right w:val="nil"/>
            </w:tcBorders>
            <w:shd w:val="clear" w:color="auto" w:fill="auto"/>
            <w:vAlign w:val="center"/>
            <w:hideMark/>
          </w:tcPr>
          <w:p w14:paraId="372E4C55"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06333D10"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76BA3CAA"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61B64C41"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29983541"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4F3FB7B5" w14:textId="77777777" w:rsidR="005A0D13" w:rsidRDefault="005A0D13" w:rsidP="005A0D13">
            <w:pPr>
              <w:rPr>
                <w:sz w:val="20"/>
                <w:szCs w:val="20"/>
              </w:rPr>
            </w:pPr>
          </w:p>
        </w:tc>
      </w:tr>
      <w:tr w:rsidR="005A0D13" w14:paraId="16C35F4F" w14:textId="77777777" w:rsidTr="005A0D13">
        <w:trPr>
          <w:trHeight w:val="300"/>
        </w:trPr>
        <w:tc>
          <w:tcPr>
            <w:tcW w:w="1060" w:type="dxa"/>
            <w:tcBorders>
              <w:top w:val="nil"/>
              <w:left w:val="nil"/>
              <w:bottom w:val="nil"/>
              <w:right w:val="nil"/>
            </w:tcBorders>
            <w:shd w:val="clear" w:color="auto" w:fill="auto"/>
            <w:vAlign w:val="center"/>
            <w:hideMark/>
          </w:tcPr>
          <w:p w14:paraId="361C61BC" w14:textId="77777777" w:rsidR="005A0D13" w:rsidRDefault="005A0D13" w:rsidP="005A0D13">
            <w:pPr>
              <w:rPr>
                <w:sz w:val="20"/>
                <w:szCs w:val="20"/>
              </w:rPr>
            </w:pPr>
          </w:p>
        </w:tc>
        <w:tc>
          <w:tcPr>
            <w:tcW w:w="0" w:type="auto"/>
            <w:gridSpan w:val="2"/>
            <w:tcBorders>
              <w:top w:val="nil"/>
              <w:left w:val="nil"/>
              <w:bottom w:val="nil"/>
              <w:right w:val="nil"/>
            </w:tcBorders>
            <w:shd w:val="clear" w:color="auto" w:fill="auto"/>
            <w:noWrap/>
            <w:vAlign w:val="center"/>
            <w:hideMark/>
          </w:tcPr>
          <w:p w14:paraId="79DE2D41" w14:textId="77777777" w:rsidR="005A0D13" w:rsidRDefault="005A0D13" w:rsidP="005A0D13">
            <w:pPr>
              <w:rPr>
                <w:rFonts w:ascii="Helvética neue" w:hAnsi="Helvética neue" w:cs="Calibri"/>
                <w:b/>
                <w:bCs/>
                <w:color w:val="000000"/>
                <w:sz w:val="22"/>
                <w:szCs w:val="22"/>
              </w:rPr>
            </w:pPr>
            <w:r>
              <w:rPr>
                <w:rFonts w:ascii="Helvética neue" w:hAnsi="Helvética neue" w:cs="Calibri"/>
                <w:b/>
                <w:bCs/>
                <w:color w:val="000000"/>
                <w:sz w:val="22"/>
                <w:szCs w:val="22"/>
              </w:rPr>
              <w:t>3. PLAZO DE INSCRIPCIÓN</w:t>
            </w:r>
          </w:p>
        </w:tc>
        <w:tc>
          <w:tcPr>
            <w:tcW w:w="2560" w:type="dxa"/>
            <w:tcBorders>
              <w:top w:val="nil"/>
              <w:left w:val="nil"/>
              <w:bottom w:val="nil"/>
              <w:right w:val="nil"/>
            </w:tcBorders>
            <w:shd w:val="clear" w:color="auto" w:fill="auto"/>
            <w:vAlign w:val="center"/>
            <w:hideMark/>
          </w:tcPr>
          <w:p w14:paraId="5B7B0D26" w14:textId="77777777" w:rsidR="005A0D13" w:rsidRDefault="005A0D13" w:rsidP="005A0D13">
            <w:pPr>
              <w:rPr>
                <w:rFonts w:ascii="Helvética neue" w:hAnsi="Helvética neue" w:cs="Calibri"/>
                <w:b/>
                <w:bCs/>
                <w:color w:val="000000"/>
                <w:sz w:val="22"/>
                <w:szCs w:val="22"/>
              </w:rPr>
            </w:pPr>
          </w:p>
        </w:tc>
        <w:tc>
          <w:tcPr>
            <w:tcW w:w="1040" w:type="dxa"/>
            <w:tcBorders>
              <w:top w:val="nil"/>
              <w:left w:val="nil"/>
              <w:bottom w:val="nil"/>
              <w:right w:val="nil"/>
            </w:tcBorders>
            <w:shd w:val="clear" w:color="auto" w:fill="auto"/>
            <w:vAlign w:val="center"/>
            <w:hideMark/>
          </w:tcPr>
          <w:p w14:paraId="1AB4526F"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12CB27D2" w14:textId="77777777" w:rsidR="005A0D13" w:rsidRDefault="005A0D13" w:rsidP="005A0D13">
            <w:pPr>
              <w:rPr>
                <w:sz w:val="20"/>
                <w:szCs w:val="20"/>
              </w:rPr>
            </w:pPr>
          </w:p>
        </w:tc>
      </w:tr>
      <w:tr w:rsidR="005A0D13" w14:paraId="32B7C8B8" w14:textId="77777777" w:rsidTr="005A0D13">
        <w:trPr>
          <w:trHeight w:val="300"/>
        </w:trPr>
        <w:tc>
          <w:tcPr>
            <w:tcW w:w="1060" w:type="dxa"/>
            <w:tcBorders>
              <w:top w:val="nil"/>
              <w:left w:val="nil"/>
              <w:bottom w:val="nil"/>
              <w:right w:val="nil"/>
            </w:tcBorders>
            <w:shd w:val="clear" w:color="auto" w:fill="auto"/>
            <w:vAlign w:val="center"/>
            <w:hideMark/>
          </w:tcPr>
          <w:p w14:paraId="602C2021"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17D9884E" w14:textId="77777777" w:rsidR="005A0D13" w:rsidRDefault="005A0D13" w:rsidP="005A0D13">
            <w:pPr>
              <w:rPr>
                <w:sz w:val="20"/>
                <w:szCs w:val="20"/>
              </w:rPr>
            </w:pPr>
          </w:p>
        </w:tc>
        <w:tc>
          <w:tcPr>
            <w:tcW w:w="2580" w:type="dxa"/>
            <w:tcBorders>
              <w:top w:val="nil"/>
              <w:left w:val="nil"/>
              <w:bottom w:val="nil"/>
              <w:right w:val="nil"/>
            </w:tcBorders>
            <w:shd w:val="clear" w:color="auto" w:fill="auto"/>
            <w:vAlign w:val="center"/>
            <w:hideMark/>
          </w:tcPr>
          <w:p w14:paraId="0F4EC48C" w14:textId="77777777" w:rsidR="005A0D13" w:rsidRDefault="005A0D13" w:rsidP="005A0D13">
            <w:pPr>
              <w:rPr>
                <w:sz w:val="20"/>
                <w:szCs w:val="20"/>
              </w:rPr>
            </w:pPr>
          </w:p>
        </w:tc>
        <w:tc>
          <w:tcPr>
            <w:tcW w:w="2560" w:type="dxa"/>
            <w:tcBorders>
              <w:top w:val="nil"/>
              <w:left w:val="nil"/>
              <w:bottom w:val="nil"/>
              <w:right w:val="nil"/>
            </w:tcBorders>
            <w:shd w:val="clear" w:color="auto" w:fill="auto"/>
            <w:vAlign w:val="center"/>
            <w:hideMark/>
          </w:tcPr>
          <w:p w14:paraId="5BD6E8C7" w14:textId="77777777" w:rsidR="005A0D13" w:rsidRDefault="005A0D13" w:rsidP="005A0D13">
            <w:pPr>
              <w:rPr>
                <w:sz w:val="20"/>
                <w:szCs w:val="20"/>
              </w:rPr>
            </w:pPr>
          </w:p>
        </w:tc>
        <w:tc>
          <w:tcPr>
            <w:tcW w:w="1040" w:type="dxa"/>
            <w:tcBorders>
              <w:top w:val="nil"/>
              <w:left w:val="nil"/>
              <w:bottom w:val="nil"/>
              <w:right w:val="nil"/>
            </w:tcBorders>
            <w:shd w:val="clear" w:color="auto" w:fill="auto"/>
            <w:vAlign w:val="center"/>
            <w:hideMark/>
          </w:tcPr>
          <w:p w14:paraId="5EAD03CA"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2E7752FF" w14:textId="77777777" w:rsidR="005A0D13" w:rsidRDefault="005A0D13" w:rsidP="005A0D13">
            <w:pPr>
              <w:rPr>
                <w:sz w:val="20"/>
                <w:szCs w:val="20"/>
              </w:rPr>
            </w:pPr>
          </w:p>
        </w:tc>
      </w:tr>
      <w:tr w:rsidR="005A0D13" w14:paraId="335B8FEE" w14:textId="77777777" w:rsidTr="005A0D13">
        <w:trPr>
          <w:trHeight w:val="300"/>
        </w:trPr>
        <w:tc>
          <w:tcPr>
            <w:tcW w:w="1060" w:type="dxa"/>
            <w:tcBorders>
              <w:top w:val="nil"/>
              <w:left w:val="nil"/>
              <w:bottom w:val="nil"/>
              <w:right w:val="nil"/>
            </w:tcBorders>
            <w:shd w:val="clear" w:color="auto" w:fill="auto"/>
            <w:vAlign w:val="center"/>
            <w:hideMark/>
          </w:tcPr>
          <w:p w14:paraId="4F9C0AA4" w14:textId="77777777" w:rsidR="005A0D13" w:rsidRDefault="005A0D13" w:rsidP="005A0D13">
            <w:pPr>
              <w:rPr>
                <w:sz w:val="20"/>
                <w:szCs w:val="20"/>
              </w:rPr>
            </w:pPr>
          </w:p>
        </w:tc>
        <w:tc>
          <w:tcPr>
            <w:tcW w:w="9200" w:type="dxa"/>
            <w:gridSpan w:val="5"/>
            <w:vMerge w:val="restart"/>
            <w:tcBorders>
              <w:top w:val="nil"/>
              <w:left w:val="nil"/>
              <w:bottom w:val="nil"/>
              <w:right w:val="nil"/>
            </w:tcBorders>
            <w:shd w:val="clear" w:color="auto" w:fill="auto"/>
            <w:hideMark/>
          </w:tcPr>
          <w:p w14:paraId="30512094"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Las empresas deberán informar de su solicitud de ayuda a AEFJ mediante:</w:t>
            </w:r>
            <w:r>
              <w:rPr>
                <w:rFonts w:ascii="Helvética neue" w:hAnsi="Helvética neue" w:cs="Calibri"/>
                <w:color w:val="000000"/>
                <w:sz w:val="20"/>
                <w:szCs w:val="20"/>
              </w:rPr>
              <w:br/>
            </w:r>
            <w:r>
              <w:rPr>
                <w:rFonts w:ascii="Helvética neue" w:hAnsi="Helvética neue" w:cs="Calibri"/>
                <w:color w:val="000000"/>
                <w:sz w:val="20"/>
                <w:szCs w:val="20"/>
              </w:rPr>
              <w:br/>
              <w:t>Formulario de inscripción que se remite a la dirección: oginer@aefj.es.</w:t>
            </w:r>
            <w:r>
              <w:rPr>
                <w:rFonts w:ascii="Helvética neue" w:hAnsi="Helvética neue" w:cs="Calibri"/>
                <w:color w:val="000000"/>
                <w:sz w:val="20"/>
                <w:szCs w:val="20"/>
              </w:rPr>
              <w:br/>
            </w:r>
            <w:r>
              <w:rPr>
                <w:rFonts w:ascii="Helvética neue" w:hAnsi="Helvética neue" w:cs="Calibri"/>
                <w:color w:val="000000"/>
                <w:sz w:val="20"/>
                <w:szCs w:val="20"/>
              </w:rPr>
              <w:br/>
              <w:t>El plazo de inscripción se iniciará el día 24 de mayo de 2024 y finalizará el 28 de agosto de 2024. No se admitirá ninguna solicitud de ayuda recibida con posterioridad a la fecha de finalización.</w:t>
            </w:r>
          </w:p>
        </w:tc>
      </w:tr>
      <w:tr w:rsidR="005A0D13" w14:paraId="4876998E" w14:textId="77777777" w:rsidTr="005A0D13">
        <w:trPr>
          <w:trHeight w:val="300"/>
        </w:trPr>
        <w:tc>
          <w:tcPr>
            <w:tcW w:w="1060" w:type="dxa"/>
            <w:tcBorders>
              <w:top w:val="nil"/>
              <w:left w:val="nil"/>
              <w:bottom w:val="nil"/>
              <w:right w:val="nil"/>
            </w:tcBorders>
            <w:shd w:val="clear" w:color="auto" w:fill="auto"/>
            <w:vAlign w:val="center"/>
            <w:hideMark/>
          </w:tcPr>
          <w:p w14:paraId="5AAD5FD9" w14:textId="77777777" w:rsidR="005A0D13" w:rsidRDefault="005A0D13" w:rsidP="005A0D13">
            <w:pPr>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4842DF20" w14:textId="77777777" w:rsidR="005A0D13" w:rsidRDefault="005A0D13" w:rsidP="005A0D13">
            <w:pPr>
              <w:rPr>
                <w:rFonts w:ascii="Helvética neue" w:hAnsi="Helvética neue" w:cs="Calibri"/>
                <w:color w:val="000000"/>
                <w:sz w:val="20"/>
                <w:szCs w:val="20"/>
              </w:rPr>
            </w:pPr>
          </w:p>
        </w:tc>
      </w:tr>
      <w:tr w:rsidR="005A0D13" w14:paraId="51DE2593" w14:textId="77777777" w:rsidTr="005A0D13">
        <w:trPr>
          <w:trHeight w:val="300"/>
        </w:trPr>
        <w:tc>
          <w:tcPr>
            <w:tcW w:w="1060" w:type="dxa"/>
            <w:tcBorders>
              <w:top w:val="nil"/>
              <w:left w:val="nil"/>
              <w:bottom w:val="nil"/>
              <w:right w:val="nil"/>
            </w:tcBorders>
            <w:shd w:val="clear" w:color="auto" w:fill="auto"/>
            <w:vAlign w:val="center"/>
            <w:hideMark/>
          </w:tcPr>
          <w:p w14:paraId="08EDA8A4"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206B5D11" w14:textId="77777777" w:rsidR="005A0D13" w:rsidRDefault="005A0D13" w:rsidP="005A0D13">
            <w:pPr>
              <w:rPr>
                <w:rFonts w:ascii="Helvética neue" w:hAnsi="Helvética neue" w:cs="Calibri"/>
                <w:color w:val="000000"/>
                <w:sz w:val="20"/>
                <w:szCs w:val="20"/>
              </w:rPr>
            </w:pPr>
          </w:p>
        </w:tc>
      </w:tr>
      <w:tr w:rsidR="005A0D13" w14:paraId="54FBCD21" w14:textId="77777777" w:rsidTr="005A0D13">
        <w:trPr>
          <w:trHeight w:val="300"/>
        </w:trPr>
        <w:tc>
          <w:tcPr>
            <w:tcW w:w="1060" w:type="dxa"/>
            <w:tcBorders>
              <w:top w:val="nil"/>
              <w:left w:val="nil"/>
              <w:bottom w:val="nil"/>
              <w:right w:val="nil"/>
            </w:tcBorders>
            <w:shd w:val="clear" w:color="auto" w:fill="auto"/>
            <w:vAlign w:val="center"/>
            <w:hideMark/>
          </w:tcPr>
          <w:p w14:paraId="52544E6B"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07514CCB" w14:textId="77777777" w:rsidR="005A0D13" w:rsidRDefault="005A0D13" w:rsidP="005A0D13">
            <w:pPr>
              <w:rPr>
                <w:rFonts w:ascii="Helvética neue" w:hAnsi="Helvética neue" w:cs="Calibri"/>
                <w:color w:val="000000"/>
                <w:sz w:val="20"/>
                <w:szCs w:val="20"/>
              </w:rPr>
            </w:pPr>
          </w:p>
        </w:tc>
      </w:tr>
      <w:tr w:rsidR="005A0D13" w14:paraId="527F90B4" w14:textId="77777777" w:rsidTr="005A0D13">
        <w:trPr>
          <w:trHeight w:val="270"/>
        </w:trPr>
        <w:tc>
          <w:tcPr>
            <w:tcW w:w="1060" w:type="dxa"/>
            <w:tcBorders>
              <w:top w:val="nil"/>
              <w:left w:val="nil"/>
              <w:bottom w:val="nil"/>
              <w:right w:val="nil"/>
            </w:tcBorders>
            <w:shd w:val="clear" w:color="auto" w:fill="auto"/>
            <w:vAlign w:val="center"/>
            <w:hideMark/>
          </w:tcPr>
          <w:p w14:paraId="5AF94C78" w14:textId="77777777" w:rsidR="005A0D13" w:rsidRDefault="005A0D13" w:rsidP="005A0D13">
            <w:pPr>
              <w:rPr>
                <w:sz w:val="20"/>
                <w:szCs w:val="20"/>
              </w:rPr>
            </w:pPr>
          </w:p>
        </w:tc>
        <w:tc>
          <w:tcPr>
            <w:tcW w:w="1560" w:type="dxa"/>
            <w:tcBorders>
              <w:top w:val="nil"/>
              <w:left w:val="nil"/>
              <w:bottom w:val="nil"/>
              <w:right w:val="nil"/>
            </w:tcBorders>
            <w:shd w:val="clear" w:color="auto" w:fill="auto"/>
            <w:hideMark/>
          </w:tcPr>
          <w:p w14:paraId="28F77D7F"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39964C2D"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55F5286C"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391C9B6A"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198305BB" w14:textId="77777777" w:rsidR="005A0D13" w:rsidRDefault="005A0D13" w:rsidP="005A0D13">
            <w:pPr>
              <w:rPr>
                <w:sz w:val="20"/>
                <w:szCs w:val="20"/>
              </w:rPr>
            </w:pPr>
          </w:p>
        </w:tc>
      </w:tr>
      <w:tr w:rsidR="005A0D13" w14:paraId="1089E5E9" w14:textId="77777777" w:rsidTr="005A0D13">
        <w:trPr>
          <w:trHeight w:val="300"/>
        </w:trPr>
        <w:tc>
          <w:tcPr>
            <w:tcW w:w="1060" w:type="dxa"/>
            <w:tcBorders>
              <w:top w:val="nil"/>
              <w:left w:val="nil"/>
              <w:bottom w:val="nil"/>
              <w:right w:val="nil"/>
            </w:tcBorders>
            <w:shd w:val="clear" w:color="auto" w:fill="auto"/>
            <w:vAlign w:val="center"/>
            <w:hideMark/>
          </w:tcPr>
          <w:p w14:paraId="02DF24F5" w14:textId="77777777" w:rsidR="005A0D13" w:rsidRDefault="005A0D13" w:rsidP="005A0D13">
            <w:pPr>
              <w:rPr>
                <w:sz w:val="20"/>
                <w:szCs w:val="20"/>
              </w:rPr>
            </w:pPr>
          </w:p>
        </w:tc>
        <w:tc>
          <w:tcPr>
            <w:tcW w:w="0" w:type="auto"/>
            <w:gridSpan w:val="2"/>
            <w:tcBorders>
              <w:top w:val="nil"/>
              <w:left w:val="nil"/>
              <w:bottom w:val="nil"/>
              <w:right w:val="nil"/>
            </w:tcBorders>
            <w:shd w:val="clear" w:color="auto" w:fill="auto"/>
            <w:noWrap/>
            <w:vAlign w:val="center"/>
            <w:hideMark/>
          </w:tcPr>
          <w:p w14:paraId="45997D22" w14:textId="77777777" w:rsidR="005A0D13" w:rsidRDefault="005A0D13" w:rsidP="005A0D13">
            <w:pPr>
              <w:rPr>
                <w:rFonts w:ascii="Helvética neue" w:hAnsi="Helvética neue" w:cs="Calibri"/>
                <w:b/>
                <w:bCs/>
                <w:color w:val="000000"/>
                <w:sz w:val="22"/>
                <w:szCs w:val="22"/>
              </w:rPr>
            </w:pPr>
            <w:r>
              <w:rPr>
                <w:rFonts w:ascii="Helvética neue" w:hAnsi="Helvética neue" w:cs="Calibri"/>
                <w:b/>
                <w:bCs/>
                <w:color w:val="000000"/>
                <w:sz w:val="22"/>
                <w:szCs w:val="22"/>
              </w:rPr>
              <w:t>4. CRITERIOS DE SELECCIÓN</w:t>
            </w:r>
          </w:p>
        </w:tc>
        <w:tc>
          <w:tcPr>
            <w:tcW w:w="2560" w:type="dxa"/>
            <w:tcBorders>
              <w:top w:val="nil"/>
              <w:left w:val="nil"/>
              <w:bottom w:val="nil"/>
              <w:right w:val="nil"/>
            </w:tcBorders>
            <w:shd w:val="clear" w:color="auto" w:fill="auto"/>
            <w:vAlign w:val="center"/>
            <w:hideMark/>
          </w:tcPr>
          <w:p w14:paraId="2C6248B0" w14:textId="77777777" w:rsidR="005A0D13" w:rsidRDefault="005A0D13" w:rsidP="005A0D13">
            <w:pPr>
              <w:rPr>
                <w:rFonts w:ascii="Helvética neue" w:hAnsi="Helvética neue" w:cs="Calibri"/>
                <w:b/>
                <w:bCs/>
                <w:color w:val="000000"/>
                <w:sz w:val="22"/>
                <w:szCs w:val="22"/>
              </w:rPr>
            </w:pPr>
          </w:p>
        </w:tc>
        <w:tc>
          <w:tcPr>
            <w:tcW w:w="1040" w:type="dxa"/>
            <w:tcBorders>
              <w:top w:val="nil"/>
              <w:left w:val="nil"/>
              <w:bottom w:val="nil"/>
              <w:right w:val="nil"/>
            </w:tcBorders>
            <w:shd w:val="clear" w:color="auto" w:fill="auto"/>
            <w:vAlign w:val="center"/>
            <w:hideMark/>
          </w:tcPr>
          <w:p w14:paraId="518B4F6B"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6872A0A6" w14:textId="77777777" w:rsidR="005A0D13" w:rsidRDefault="005A0D13" w:rsidP="005A0D13">
            <w:pPr>
              <w:rPr>
                <w:sz w:val="20"/>
                <w:szCs w:val="20"/>
              </w:rPr>
            </w:pPr>
          </w:p>
        </w:tc>
      </w:tr>
      <w:tr w:rsidR="005A0D13" w14:paraId="47B06A50" w14:textId="77777777" w:rsidTr="005A0D13">
        <w:trPr>
          <w:trHeight w:val="300"/>
        </w:trPr>
        <w:tc>
          <w:tcPr>
            <w:tcW w:w="1060" w:type="dxa"/>
            <w:tcBorders>
              <w:top w:val="nil"/>
              <w:left w:val="nil"/>
              <w:bottom w:val="nil"/>
              <w:right w:val="nil"/>
            </w:tcBorders>
            <w:shd w:val="clear" w:color="auto" w:fill="auto"/>
            <w:vAlign w:val="center"/>
            <w:hideMark/>
          </w:tcPr>
          <w:p w14:paraId="1545DAD0" w14:textId="77777777" w:rsidR="005A0D13" w:rsidRDefault="005A0D13" w:rsidP="005A0D13">
            <w:pPr>
              <w:rPr>
                <w:sz w:val="20"/>
                <w:szCs w:val="20"/>
              </w:rPr>
            </w:pPr>
          </w:p>
        </w:tc>
        <w:tc>
          <w:tcPr>
            <w:tcW w:w="1560" w:type="dxa"/>
            <w:tcBorders>
              <w:top w:val="nil"/>
              <w:left w:val="nil"/>
              <w:bottom w:val="nil"/>
              <w:right w:val="nil"/>
            </w:tcBorders>
            <w:shd w:val="clear" w:color="auto" w:fill="auto"/>
            <w:vAlign w:val="center"/>
            <w:hideMark/>
          </w:tcPr>
          <w:p w14:paraId="33E815C3" w14:textId="77777777" w:rsidR="005A0D13" w:rsidRDefault="005A0D13" w:rsidP="005A0D13">
            <w:pPr>
              <w:rPr>
                <w:sz w:val="20"/>
                <w:szCs w:val="20"/>
              </w:rPr>
            </w:pPr>
          </w:p>
        </w:tc>
        <w:tc>
          <w:tcPr>
            <w:tcW w:w="2580" w:type="dxa"/>
            <w:tcBorders>
              <w:top w:val="nil"/>
              <w:left w:val="nil"/>
              <w:bottom w:val="nil"/>
              <w:right w:val="nil"/>
            </w:tcBorders>
            <w:shd w:val="clear" w:color="auto" w:fill="auto"/>
            <w:vAlign w:val="center"/>
            <w:hideMark/>
          </w:tcPr>
          <w:p w14:paraId="69979628" w14:textId="77777777" w:rsidR="005A0D13" w:rsidRDefault="005A0D13" w:rsidP="005A0D13">
            <w:pPr>
              <w:rPr>
                <w:sz w:val="20"/>
                <w:szCs w:val="20"/>
              </w:rPr>
            </w:pPr>
          </w:p>
        </w:tc>
        <w:tc>
          <w:tcPr>
            <w:tcW w:w="2560" w:type="dxa"/>
            <w:tcBorders>
              <w:top w:val="nil"/>
              <w:left w:val="nil"/>
              <w:bottom w:val="nil"/>
              <w:right w:val="nil"/>
            </w:tcBorders>
            <w:shd w:val="clear" w:color="auto" w:fill="auto"/>
            <w:vAlign w:val="center"/>
            <w:hideMark/>
          </w:tcPr>
          <w:p w14:paraId="77685ED6" w14:textId="77777777" w:rsidR="005A0D13" w:rsidRDefault="005A0D13" w:rsidP="005A0D13">
            <w:pPr>
              <w:rPr>
                <w:sz w:val="20"/>
                <w:szCs w:val="20"/>
              </w:rPr>
            </w:pPr>
          </w:p>
        </w:tc>
        <w:tc>
          <w:tcPr>
            <w:tcW w:w="1040" w:type="dxa"/>
            <w:tcBorders>
              <w:top w:val="nil"/>
              <w:left w:val="nil"/>
              <w:bottom w:val="nil"/>
              <w:right w:val="nil"/>
            </w:tcBorders>
            <w:shd w:val="clear" w:color="auto" w:fill="auto"/>
            <w:vAlign w:val="center"/>
            <w:hideMark/>
          </w:tcPr>
          <w:p w14:paraId="7A0B1D91" w14:textId="77777777" w:rsidR="005A0D13" w:rsidRDefault="005A0D13" w:rsidP="005A0D13">
            <w:pPr>
              <w:rPr>
                <w:sz w:val="20"/>
                <w:szCs w:val="20"/>
              </w:rPr>
            </w:pPr>
          </w:p>
        </w:tc>
        <w:tc>
          <w:tcPr>
            <w:tcW w:w="1460" w:type="dxa"/>
            <w:tcBorders>
              <w:top w:val="nil"/>
              <w:left w:val="nil"/>
              <w:bottom w:val="nil"/>
              <w:right w:val="nil"/>
            </w:tcBorders>
            <w:shd w:val="clear" w:color="auto" w:fill="auto"/>
            <w:vAlign w:val="center"/>
            <w:hideMark/>
          </w:tcPr>
          <w:p w14:paraId="177A3E30" w14:textId="77777777" w:rsidR="005A0D13" w:rsidRDefault="005A0D13" w:rsidP="005A0D13">
            <w:pPr>
              <w:rPr>
                <w:sz w:val="20"/>
                <w:szCs w:val="20"/>
              </w:rPr>
            </w:pPr>
          </w:p>
        </w:tc>
      </w:tr>
      <w:tr w:rsidR="005A0D13" w14:paraId="0CA1A08D" w14:textId="77777777" w:rsidTr="005A0D13">
        <w:trPr>
          <w:trHeight w:val="237"/>
        </w:trPr>
        <w:tc>
          <w:tcPr>
            <w:tcW w:w="1060" w:type="dxa"/>
            <w:tcBorders>
              <w:top w:val="nil"/>
              <w:left w:val="nil"/>
              <w:bottom w:val="nil"/>
              <w:right w:val="nil"/>
            </w:tcBorders>
            <w:shd w:val="clear" w:color="auto" w:fill="auto"/>
            <w:vAlign w:val="center"/>
            <w:hideMark/>
          </w:tcPr>
          <w:p w14:paraId="55EB65B7" w14:textId="77777777" w:rsidR="005A0D13" w:rsidRDefault="005A0D13" w:rsidP="005A0D13">
            <w:pPr>
              <w:rPr>
                <w:sz w:val="20"/>
                <w:szCs w:val="20"/>
              </w:rPr>
            </w:pPr>
          </w:p>
        </w:tc>
        <w:tc>
          <w:tcPr>
            <w:tcW w:w="9200" w:type="dxa"/>
            <w:gridSpan w:val="5"/>
            <w:vMerge w:val="restart"/>
            <w:tcBorders>
              <w:top w:val="nil"/>
              <w:left w:val="nil"/>
              <w:bottom w:val="nil"/>
              <w:right w:val="nil"/>
            </w:tcBorders>
            <w:shd w:val="clear" w:color="auto" w:fill="auto"/>
            <w:hideMark/>
          </w:tcPr>
          <w:p w14:paraId="42A9F17A"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La selección de empresas participantes en la actividad se realizará por AEFJ Por orden de recepción de solicitudes</w:t>
            </w:r>
          </w:p>
        </w:tc>
      </w:tr>
      <w:tr w:rsidR="005A0D13" w14:paraId="2DD797DD" w14:textId="77777777" w:rsidTr="005A0D13">
        <w:trPr>
          <w:trHeight w:val="300"/>
        </w:trPr>
        <w:tc>
          <w:tcPr>
            <w:tcW w:w="1060" w:type="dxa"/>
            <w:tcBorders>
              <w:top w:val="nil"/>
              <w:left w:val="nil"/>
              <w:bottom w:val="nil"/>
              <w:right w:val="nil"/>
            </w:tcBorders>
            <w:shd w:val="clear" w:color="auto" w:fill="auto"/>
            <w:vAlign w:val="center"/>
            <w:hideMark/>
          </w:tcPr>
          <w:p w14:paraId="2F9902C9" w14:textId="77777777" w:rsidR="005A0D13" w:rsidRDefault="005A0D13" w:rsidP="005A0D13">
            <w:pPr>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1C0CB063" w14:textId="77777777" w:rsidR="005A0D13" w:rsidRDefault="005A0D13" w:rsidP="005A0D13">
            <w:pPr>
              <w:rPr>
                <w:rFonts w:ascii="Helvética neue" w:hAnsi="Helvética neue" w:cs="Calibri"/>
                <w:color w:val="000000"/>
                <w:sz w:val="20"/>
                <w:szCs w:val="20"/>
              </w:rPr>
            </w:pPr>
          </w:p>
        </w:tc>
      </w:tr>
      <w:tr w:rsidR="005A0D13" w14:paraId="316D1522" w14:textId="77777777" w:rsidTr="005A0D13">
        <w:trPr>
          <w:trHeight w:val="360"/>
        </w:trPr>
        <w:tc>
          <w:tcPr>
            <w:tcW w:w="1060" w:type="dxa"/>
            <w:tcBorders>
              <w:top w:val="nil"/>
              <w:left w:val="nil"/>
              <w:bottom w:val="nil"/>
              <w:right w:val="nil"/>
            </w:tcBorders>
            <w:shd w:val="clear" w:color="auto" w:fill="auto"/>
            <w:vAlign w:val="center"/>
            <w:hideMark/>
          </w:tcPr>
          <w:p w14:paraId="42E9C137"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CA64335" w14:textId="77777777" w:rsidR="005A0D13" w:rsidRDefault="005A0D13" w:rsidP="005A0D13">
            <w:pPr>
              <w:rPr>
                <w:rFonts w:ascii="Helvética neue" w:hAnsi="Helvética neue" w:cs="Calibri"/>
                <w:color w:val="000000"/>
                <w:sz w:val="20"/>
                <w:szCs w:val="20"/>
              </w:rPr>
            </w:pPr>
          </w:p>
        </w:tc>
      </w:tr>
      <w:tr w:rsidR="005A0D13" w14:paraId="0F2772FE" w14:textId="77777777" w:rsidTr="005A0D13">
        <w:trPr>
          <w:trHeight w:val="240"/>
        </w:trPr>
        <w:tc>
          <w:tcPr>
            <w:tcW w:w="1060" w:type="dxa"/>
            <w:tcBorders>
              <w:top w:val="nil"/>
              <w:left w:val="nil"/>
              <w:bottom w:val="nil"/>
              <w:right w:val="nil"/>
            </w:tcBorders>
            <w:shd w:val="clear" w:color="auto" w:fill="auto"/>
            <w:vAlign w:val="center"/>
            <w:hideMark/>
          </w:tcPr>
          <w:p w14:paraId="40D07AC4"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9027AA3" w14:textId="77777777" w:rsidR="005A0D13" w:rsidRDefault="005A0D13" w:rsidP="005A0D13">
            <w:pPr>
              <w:rPr>
                <w:rFonts w:ascii="Helvética neue" w:hAnsi="Helvética neue" w:cs="Calibri"/>
                <w:color w:val="000000"/>
                <w:sz w:val="20"/>
                <w:szCs w:val="20"/>
              </w:rPr>
            </w:pPr>
          </w:p>
        </w:tc>
      </w:tr>
      <w:tr w:rsidR="005A0D13" w14:paraId="54A101F1" w14:textId="77777777" w:rsidTr="005A0D13">
        <w:trPr>
          <w:trHeight w:val="300"/>
        </w:trPr>
        <w:tc>
          <w:tcPr>
            <w:tcW w:w="1060" w:type="dxa"/>
            <w:tcBorders>
              <w:top w:val="nil"/>
              <w:left w:val="nil"/>
              <w:bottom w:val="nil"/>
              <w:right w:val="nil"/>
            </w:tcBorders>
            <w:shd w:val="clear" w:color="auto" w:fill="auto"/>
            <w:vAlign w:val="center"/>
            <w:hideMark/>
          </w:tcPr>
          <w:p w14:paraId="77734174" w14:textId="77777777" w:rsidR="005A0D13" w:rsidRDefault="005A0D13" w:rsidP="005A0D13">
            <w:pPr>
              <w:rPr>
                <w:sz w:val="20"/>
                <w:szCs w:val="20"/>
              </w:rPr>
            </w:pPr>
          </w:p>
        </w:tc>
        <w:tc>
          <w:tcPr>
            <w:tcW w:w="9200" w:type="dxa"/>
            <w:gridSpan w:val="5"/>
            <w:tcBorders>
              <w:top w:val="nil"/>
              <w:left w:val="nil"/>
              <w:bottom w:val="nil"/>
              <w:right w:val="nil"/>
            </w:tcBorders>
            <w:shd w:val="clear" w:color="auto" w:fill="auto"/>
            <w:hideMark/>
          </w:tcPr>
          <w:p w14:paraId="1BA2EE69" w14:textId="77777777" w:rsidR="005A0D13" w:rsidRDefault="005A0D13" w:rsidP="005A0D13">
            <w:pPr>
              <w:rPr>
                <w:rFonts w:ascii="Helvética neue" w:hAnsi="Helvética neue" w:cs="Calibri"/>
                <w:color w:val="000000"/>
                <w:sz w:val="20"/>
                <w:szCs w:val="20"/>
              </w:rPr>
            </w:pPr>
            <w:r>
              <w:rPr>
                <w:rFonts w:ascii="Helvética neue" w:hAnsi="Helvética neue" w:cs="Calibri"/>
                <w:color w:val="000000"/>
                <w:sz w:val="20"/>
                <w:szCs w:val="20"/>
              </w:rPr>
              <w:t>*Para comprobar los requisitos para ser beneficiario de la ayuda ICEX, por favor diríjase al condicionado.</w:t>
            </w:r>
          </w:p>
        </w:tc>
      </w:tr>
      <w:tr w:rsidR="005A0D13" w14:paraId="0DA46963" w14:textId="77777777" w:rsidTr="005A0D13">
        <w:trPr>
          <w:trHeight w:val="300"/>
        </w:trPr>
        <w:tc>
          <w:tcPr>
            <w:tcW w:w="1060" w:type="dxa"/>
            <w:tcBorders>
              <w:top w:val="nil"/>
              <w:left w:val="nil"/>
              <w:bottom w:val="nil"/>
              <w:right w:val="nil"/>
            </w:tcBorders>
            <w:shd w:val="clear" w:color="auto" w:fill="auto"/>
            <w:vAlign w:val="center"/>
            <w:hideMark/>
          </w:tcPr>
          <w:p w14:paraId="3FD4658C" w14:textId="77777777" w:rsidR="005A0D13" w:rsidRDefault="005A0D13" w:rsidP="005A0D13">
            <w:pPr>
              <w:rPr>
                <w:rFonts w:ascii="Helvética neue" w:hAnsi="Helvética neue" w:cs="Calibri"/>
                <w:color w:val="000000"/>
                <w:sz w:val="20"/>
                <w:szCs w:val="20"/>
              </w:rPr>
            </w:pPr>
          </w:p>
        </w:tc>
        <w:tc>
          <w:tcPr>
            <w:tcW w:w="1560" w:type="dxa"/>
            <w:tcBorders>
              <w:top w:val="nil"/>
              <w:left w:val="nil"/>
              <w:bottom w:val="nil"/>
              <w:right w:val="nil"/>
            </w:tcBorders>
            <w:shd w:val="clear" w:color="auto" w:fill="auto"/>
            <w:hideMark/>
          </w:tcPr>
          <w:p w14:paraId="52489462"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45715C5A"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28F0BFFD"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370217D7"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66595F28" w14:textId="77777777" w:rsidR="005A0D13" w:rsidRDefault="005A0D13" w:rsidP="005A0D13">
            <w:pPr>
              <w:rPr>
                <w:sz w:val="20"/>
                <w:szCs w:val="20"/>
              </w:rPr>
            </w:pPr>
          </w:p>
        </w:tc>
      </w:tr>
      <w:tr w:rsidR="005A0D13" w14:paraId="2DD0D260" w14:textId="77777777" w:rsidTr="005A0D13">
        <w:trPr>
          <w:trHeight w:val="300"/>
        </w:trPr>
        <w:tc>
          <w:tcPr>
            <w:tcW w:w="1060" w:type="dxa"/>
            <w:tcBorders>
              <w:top w:val="nil"/>
              <w:left w:val="nil"/>
              <w:bottom w:val="nil"/>
              <w:right w:val="nil"/>
            </w:tcBorders>
            <w:shd w:val="clear" w:color="auto" w:fill="auto"/>
            <w:vAlign w:val="center"/>
            <w:hideMark/>
          </w:tcPr>
          <w:p w14:paraId="776BA4FF" w14:textId="77777777" w:rsidR="005A0D13" w:rsidRDefault="005A0D13" w:rsidP="005A0D13">
            <w:pPr>
              <w:rPr>
                <w:sz w:val="20"/>
                <w:szCs w:val="20"/>
              </w:rPr>
            </w:pPr>
          </w:p>
        </w:tc>
        <w:tc>
          <w:tcPr>
            <w:tcW w:w="0" w:type="auto"/>
            <w:gridSpan w:val="5"/>
            <w:tcBorders>
              <w:top w:val="nil"/>
              <w:left w:val="nil"/>
              <w:bottom w:val="nil"/>
              <w:right w:val="nil"/>
            </w:tcBorders>
            <w:shd w:val="clear" w:color="auto" w:fill="auto"/>
            <w:noWrap/>
            <w:vAlign w:val="center"/>
            <w:hideMark/>
          </w:tcPr>
          <w:p w14:paraId="77A5C704" w14:textId="77777777" w:rsidR="005A0D13" w:rsidRDefault="005A0D13" w:rsidP="005A0D13">
            <w:pPr>
              <w:rPr>
                <w:rFonts w:ascii="Helvética neue" w:hAnsi="Helvética neue" w:cs="Calibri"/>
                <w:b/>
                <w:bCs/>
                <w:color w:val="000000"/>
                <w:sz w:val="22"/>
                <w:szCs w:val="22"/>
              </w:rPr>
            </w:pPr>
            <w:r>
              <w:rPr>
                <w:rFonts w:ascii="Helvética neue" w:hAnsi="Helvética neue" w:cs="Calibri"/>
                <w:b/>
                <w:bCs/>
                <w:color w:val="000000"/>
                <w:sz w:val="22"/>
                <w:szCs w:val="22"/>
              </w:rPr>
              <w:t>5. PERSONAS DE CONTACTO</w:t>
            </w:r>
          </w:p>
        </w:tc>
      </w:tr>
      <w:tr w:rsidR="005A0D13" w14:paraId="3EC995FA" w14:textId="77777777" w:rsidTr="005A0D13">
        <w:trPr>
          <w:trHeight w:val="285"/>
        </w:trPr>
        <w:tc>
          <w:tcPr>
            <w:tcW w:w="1060" w:type="dxa"/>
            <w:tcBorders>
              <w:top w:val="nil"/>
              <w:left w:val="nil"/>
              <w:bottom w:val="nil"/>
              <w:right w:val="nil"/>
            </w:tcBorders>
            <w:shd w:val="clear" w:color="auto" w:fill="auto"/>
            <w:vAlign w:val="center"/>
            <w:hideMark/>
          </w:tcPr>
          <w:p w14:paraId="3F237255" w14:textId="77777777" w:rsidR="005A0D13" w:rsidRDefault="005A0D13" w:rsidP="005A0D13">
            <w:pPr>
              <w:rPr>
                <w:rFonts w:ascii="Helvética neue" w:hAnsi="Helvética neue" w:cs="Calibri"/>
                <w:b/>
                <w:bCs/>
                <w:color w:val="000000"/>
                <w:sz w:val="22"/>
                <w:szCs w:val="22"/>
              </w:rPr>
            </w:pPr>
          </w:p>
        </w:tc>
        <w:tc>
          <w:tcPr>
            <w:tcW w:w="1560" w:type="dxa"/>
            <w:tcBorders>
              <w:top w:val="nil"/>
              <w:left w:val="nil"/>
              <w:bottom w:val="nil"/>
              <w:right w:val="nil"/>
            </w:tcBorders>
            <w:shd w:val="clear" w:color="auto" w:fill="auto"/>
            <w:hideMark/>
          </w:tcPr>
          <w:p w14:paraId="4DE60F54" w14:textId="77777777" w:rsidR="005A0D13" w:rsidRDefault="005A0D13" w:rsidP="005A0D13">
            <w:pPr>
              <w:rPr>
                <w:sz w:val="20"/>
                <w:szCs w:val="20"/>
              </w:rPr>
            </w:pPr>
          </w:p>
        </w:tc>
        <w:tc>
          <w:tcPr>
            <w:tcW w:w="2580" w:type="dxa"/>
            <w:tcBorders>
              <w:top w:val="nil"/>
              <w:left w:val="nil"/>
              <w:bottom w:val="nil"/>
              <w:right w:val="nil"/>
            </w:tcBorders>
            <w:shd w:val="clear" w:color="auto" w:fill="auto"/>
            <w:hideMark/>
          </w:tcPr>
          <w:p w14:paraId="0DE6EB4D" w14:textId="77777777" w:rsidR="005A0D13" w:rsidRDefault="005A0D13" w:rsidP="005A0D13">
            <w:pPr>
              <w:rPr>
                <w:sz w:val="20"/>
                <w:szCs w:val="20"/>
              </w:rPr>
            </w:pPr>
          </w:p>
        </w:tc>
        <w:tc>
          <w:tcPr>
            <w:tcW w:w="2560" w:type="dxa"/>
            <w:tcBorders>
              <w:top w:val="nil"/>
              <w:left w:val="nil"/>
              <w:bottom w:val="nil"/>
              <w:right w:val="nil"/>
            </w:tcBorders>
            <w:shd w:val="clear" w:color="auto" w:fill="auto"/>
            <w:hideMark/>
          </w:tcPr>
          <w:p w14:paraId="6EDD9E05" w14:textId="77777777" w:rsidR="005A0D13" w:rsidRDefault="005A0D13" w:rsidP="005A0D13">
            <w:pPr>
              <w:rPr>
                <w:sz w:val="20"/>
                <w:szCs w:val="20"/>
              </w:rPr>
            </w:pPr>
          </w:p>
        </w:tc>
        <w:tc>
          <w:tcPr>
            <w:tcW w:w="1040" w:type="dxa"/>
            <w:tcBorders>
              <w:top w:val="nil"/>
              <w:left w:val="nil"/>
              <w:bottom w:val="nil"/>
              <w:right w:val="nil"/>
            </w:tcBorders>
            <w:shd w:val="clear" w:color="auto" w:fill="auto"/>
            <w:hideMark/>
          </w:tcPr>
          <w:p w14:paraId="470416BC" w14:textId="77777777" w:rsidR="005A0D13" w:rsidRDefault="005A0D13" w:rsidP="005A0D13">
            <w:pPr>
              <w:rPr>
                <w:sz w:val="20"/>
                <w:szCs w:val="20"/>
              </w:rPr>
            </w:pPr>
          </w:p>
        </w:tc>
        <w:tc>
          <w:tcPr>
            <w:tcW w:w="1460" w:type="dxa"/>
            <w:tcBorders>
              <w:top w:val="nil"/>
              <w:left w:val="nil"/>
              <w:bottom w:val="nil"/>
              <w:right w:val="nil"/>
            </w:tcBorders>
            <w:shd w:val="clear" w:color="auto" w:fill="auto"/>
            <w:hideMark/>
          </w:tcPr>
          <w:p w14:paraId="02E8F9F3" w14:textId="77777777" w:rsidR="005A0D13" w:rsidRDefault="005A0D13" w:rsidP="005A0D13">
            <w:pPr>
              <w:rPr>
                <w:sz w:val="20"/>
                <w:szCs w:val="20"/>
              </w:rPr>
            </w:pPr>
          </w:p>
        </w:tc>
      </w:tr>
      <w:tr w:rsidR="005A0D13" w14:paraId="1D1AD263" w14:textId="77777777" w:rsidTr="005A0D13">
        <w:trPr>
          <w:trHeight w:val="267"/>
        </w:trPr>
        <w:tc>
          <w:tcPr>
            <w:tcW w:w="1060" w:type="dxa"/>
            <w:tcBorders>
              <w:top w:val="nil"/>
              <w:left w:val="nil"/>
              <w:bottom w:val="nil"/>
              <w:right w:val="nil"/>
            </w:tcBorders>
            <w:shd w:val="clear" w:color="auto" w:fill="auto"/>
            <w:vAlign w:val="center"/>
            <w:hideMark/>
          </w:tcPr>
          <w:p w14:paraId="568B623A" w14:textId="77777777" w:rsidR="005A0D13" w:rsidRDefault="005A0D13" w:rsidP="005A0D13">
            <w:pPr>
              <w:rPr>
                <w:sz w:val="20"/>
                <w:szCs w:val="20"/>
              </w:rPr>
            </w:pPr>
          </w:p>
        </w:tc>
        <w:tc>
          <w:tcPr>
            <w:tcW w:w="9200" w:type="dxa"/>
            <w:gridSpan w:val="5"/>
            <w:vMerge w:val="restart"/>
            <w:tcBorders>
              <w:top w:val="nil"/>
              <w:left w:val="nil"/>
              <w:bottom w:val="nil"/>
              <w:right w:val="nil"/>
            </w:tcBorders>
            <w:shd w:val="clear" w:color="auto" w:fill="auto"/>
            <w:hideMark/>
          </w:tcPr>
          <w:p w14:paraId="3C4423B6" w14:textId="77777777" w:rsidR="005A0D13" w:rsidRDefault="005A0D13" w:rsidP="005A0D13">
            <w:pPr>
              <w:spacing w:after="240"/>
              <w:rPr>
                <w:rFonts w:ascii="Helvética neue" w:hAnsi="Helvética neue" w:cs="Calibri"/>
                <w:color w:val="000000"/>
                <w:sz w:val="20"/>
                <w:szCs w:val="20"/>
              </w:rPr>
            </w:pPr>
            <w:r>
              <w:rPr>
                <w:rFonts w:ascii="Helvética neue" w:hAnsi="Helvética neue" w:cs="Calibri"/>
                <w:color w:val="000000"/>
                <w:sz w:val="20"/>
                <w:szCs w:val="20"/>
              </w:rPr>
              <w:t>Por parte de ICEX España Exportación e Inversiones:</w:t>
            </w:r>
            <w:r>
              <w:rPr>
                <w:rFonts w:ascii="Helvética neue" w:hAnsi="Helvética neue" w:cs="Calibri"/>
                <w:color w:val="000000"/>
                <w:sz w:val="20"/>
                <w:szCs w:val="20"/>
              </w:rPr>
              <w:br/>
            </w:r>
            <w:r>
              <w:rPr>
                <w:rFonts w:ascii="Helvética neue" w:hAnsi="Helvética neue" w:cs="Calibri"/>
                <w:color w:val="000000"/>
                <w:sz w:val="20"/>
                <w:szCs w:val="20"/>
              </w:rPr>
              <w:br/>
              <w:t>- Pedro Miguel Flores</w:t>
            </w:r>
            <w:r>
              <w:rPr>
                <w:rFonts w:ascii="Helvética neue" w:hAnsi="Helvética neue" w:cs="Calibri"/>
                <w:color w:val="000000"/>
                <w:sz w:val="20"/>
                <w:szCs w:val="20"/>
              </w:rPr>
              <w:br/>
              <w:t>- Tfno.: 913 496 476</w:t>
            </w:r>
            <w:r>
              <w:rPr>
                <w:rFonts w:ascii="Helvética neue" w:hAnsi="Helvética neue" w:cs="Calibri"/>
                <w:color w:val="000000"/>
                <w:sz w:val="20"/>
                <w:szCs w:val="20"/>
              </w:rPr>
              <w:br/>
              <w:t>- Email: Pedro.Flores@icex.es</w:t>
            </w:r>
            <w:r>
              <w:rPr>
                <w:rFonts w:ascii="Helvética neue" w:hAnsi="Helvética neue" w:cs="Calibri"/>
                <w:color w:val="000000"/>
                <w:sz w:val="20"/>
                <w:szCs w:val="20"/>
              </w:rPr>
              <w:br/>
            </w:r>
            <w:r>
              <w:rPr>
                <w:rFonts w:ascii="Helvética neue" w:hAnsi="Helvética neue" w:cs="Calibri"/>
                <w:color w:val="000000"/>
                <w:sz w:val="20"/>
                <w:szCs w:val="20"/>
              </w:rPr>
              <w:br/>
            </w:r>
            <w:r>
              <w:rPr>
                <w:rFonts w:ascii="Helvética neue" w:hAnsi="Helvética neue" w:cs="Calibri"/>
                <w:color w:val="000000"/>
                <w:sz w:val="20"/>
                <w:szCs w:val="20"/>
              </w:rPr>
              <w:br/>
              <w:t>Por parte de AEFJ:</w:t>
            </w:r>
            <w:r>
              <w:rPr>
                <w:rFonts w:ascii="Helvética neue" w:hAnsi="Helvética neue" w:cs="Calibri"/>
                <w:color w:val="000000"/>
                <w:sz w:val="20"/>
                <w:szCs w:val="20"/>
              </w:rPr>
              <w:br/>
            </w:r>
            <w:r>
              <w:rPr>
                <w:rFonts w:ascii="Helvética neue" w:hAnsi="Helvética neue" w:cs="Calibri"/>
                <w:color w:val="000000"/>
                <w:sz w:val="20"/>
                <w:szCs w:val="20"/>
              </w:rPr>
              <w:br/>
              <w:t>- Oliver Giner Cardona</w:t>
            </w:r>
            <w:r>
              <w:rPr>
                <w:rFonts w:ascii="Helvética neue" w:hAnsi="Helvética neue" w:cs="Calibri"/>
                <w:color w:val="000000"/>
                <w:sz w:val="20"/>
                <w:szCs w:val="20"/>
              </w:rPr>
              <w:br/>
              <w:t>- Tfno.: 966551176</w:t>
            </w:r>
            <w:r>
              <w:rPr>
                <w:rFonts w:ascii="Helvética neue" w:hAnsi="Helvética neue" w:cs="Calibri"/>
                <w:color w:val="000000"/>
                <w:sz w:val="20"/>
                <w:szCs w:val="20"/>
              </w:rPr>
              <w:br/>
              <w:t>- Email: oginer@aefj.es</w:t>
            </w:r>
            <w:r>
              <w:rPr>
                <w:rFonts w:ascii="Helvética neue" w:hAnsi="Helvética neue" w:cs="Calibri"/>
                <w:color w:val="000000"/>
                <w:sz w:val="20"/>
                <w:szCs w:val="20"/>
              </w:rPr>
              <w:br/>
            </w:r>
          </w:p>
        </w:tc>
      </w:tr>
      <w:tr w:rsidR="005A0D13" w14:paraId="3E62BA04" w14:textId="77777777" w:rsidTr="005A0D13">
        <w:trPr>
          <w:trHeight w:val="300"/>
        </w:trPr>
        <w:tc>
          <w:tcPr>
            <w:tcW w:w="1060" w:type="dxa"/>
            <w:tcBorders>
              <w:top w:val="nil"/>
              <w:left w:val="nil"/>
              <w:bottom w:val="nil"/>
              <w:right w:val="nil"/>
            </w:tcBorders>
            <w:shd w:val="clear" w:color="auto" w:fill="auto"/>
            <w:vAlign w:val="center"/>
            <w:hideMark/>
          </w:tcPr>
          <w:p w14:paraId="2905EE91" w14:textId="77777777" w:rsidR="005A0D13" w:rsidRDefault="005A0D13" w:rsidP="005A0D13">
            <w:pPr>
              <w:spacing w:after="240"/>
              <w:rPr>
                <w:rFonts w:ascii="Helvética neue" w:hAnsi="Helvética neue" w:cs="Calibri"/>
                <w:color w:val="000000"/>
                <w:sz w:val="20"/>
                <w:szCs w:val="20"/>
              </w:rPr>
            </w:pPr>
          </w:p>
        </w:tc>
        <w:tc>
          <w:tcPr>
            <w:tcW w:w="0" w:type="auto"/>
            <w:gridSpan w:val="5"/>
            <w:vMerge/>
            <w:tcBorders>
              <w:top w:val="nil"/>
              <w:left w:val="nil"/>
              <w:bottom w:val="nil"/>
              <w:right w:val="nil"/>
            </w:tcBorders>
            <w:vAlign w:val="center"/>
            <w:hideMark/>
          </w:tcPr>
          <w:p w14:paraId="639DF8E8" w14:textId="77777777" w:rsidR="005A0D13" w:rsidRDefault="005A0D13" w:rsidP="005A0D13">
            <w:pPr>
              <w:rPr>
                <w:rFonts w:ascii="Helvética neue" w:hAnsi="Helvética neue" w:cs="Calibri"/>
                <w:color w:val="000000"/>
                <w:sz w:val="20"/>
                <w:szCs w:val="20"/>
              </w:rPr>
            </w:pPr>
          </w:p>
        </w:tc>
      </w:tr>
      <w:tr w:rsidR="005A0D13" w14:paraId="67704CD3" w14:textId="77777777" w:rsidTr="005A0D13">
        <w:trPr>
          <w:trHeight w:val="300"/>
        </w:trPr>
        <w:tc>
          <w:tcPr>
            <w:tcW w:w="1060" w:type="dxa"/>
            <w:tcBorders>
              <w:top w:val="nil"/>
              <w:left w:val="nil"/>
              <w:bottom w:val="nil"/>
              <w:right w:val="nil"/>
            </w:tcBorders>
            <w:shd w:val="clear" w:color="auto" w:fill="auto"/>
            <w:vAlign w:val="center"/>
            <w:hideMark/>
          </w:tcPr>
          <w:p w14:paraId="6C870E35"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1438F088" w14:textId="77777777" w:rsidR="005A0D13" w:rsidRDefault="005A0D13" w:rsidP="005A0D13">
            <w:pPr>
              <w:rPr>
                <w:rFonts w:ascii="Helvética neue" w:hAnsi="Helvética neue" w:cs="Calibri"/>
                <w:color w:val="000000"/>
                <w:sz w:val="20"/>
                <w:szCs w:val="20"/>
              </w:rPr>
            </w:pPr>
          </w:p>
        </w:tc>
      </w:tr>
      <w:tr w:rsidR="005A0D13" w14:paraId="4D0E5982" w14:textId="77777777" w:rsidTr="005A0D13">
        <w:trPr>
          <w:trHeight w:val="297"/>
        </w:trPr>
        <w:tc>
          <w:tcPr>
            <w:tcW w:w="1060" w:type="dxa"/>
            <w:tcBorders>
              <w:top w:val="nil"/>
              <w:left w:val="nil"/>
              <w:bottom w:val="nil"/>
              <w:right w:val="nil"/>
            </w:tcBorders>
            <w:shd w:val="clear" w:color="auto" w:fill="auto"/>
            <w:vAlign w:val="center"/>
            <w:hideMark/>
          </w:tcPr>
          <w:p w14:paraId="5A401610" w14:textId="77777777" w:rsidR="005A0D13" w:rsidRDefault="005A0D13" w:rsidP="005A0D13">
            <w:pPr>
              <w:rPr>
                <w:sz w:val="20"/>
                <w:szCs w:val="20"/>
              </w:rPr>
            </w:pPr>
          </w:p>
        </w:tc>
        <w:tc>
          <w:tcPr>
            <w:tcW w:w="0" w:type="auto"/>
            <w:gridSpan w:val="5"/>
            <w:vMerge/>
            <w:tcBorders>
              <w:top w:val="nil"/>
              <w:left w:val="nil"/>
              <w:bottom w:val="nil"/>
              <w:right w:val="nil"/>
            </w:tcBorders>
            <w:vAlign w:val="center"/>
            <w:hideMark/>
          </w:tcPr>
          <w:p w14:paraId="679B54BA" w14:textId="77777777" w:rsidR="005A0D13" w:rsidRDefault="005A0D13" w:rsidP="005A0D13">
            <w:pPr>
              <w:rPr>
                <w:rFonts w:ascii="Helvética neue" w:hAnsi="Helvética neue" w:cs="Calibri"/>
                <w:color w:val="000000"/>
                <w:sz w:val="20"/>
                <w:szCs w:val="20"/>
              </w:rPr>
            </w:pPr>
          </w:p>
        </w:tc>
      </w:tr>
    </w:tbl>
    <w:p w14:paraId="17E20754" w14:textId="183D976B" w:rsidR="00B72BE6" w:rsidRDefault="005A0D13" w:rsidP="005A0D13">
      <w:r>
        <w:rPr>
          <w:noProof/>
        </w:rPr>
        <w:lastRenderedPageBreak/>
        <w:drawing>
          <wp:inline distT="0" distB="0" distL="0" distR="0" wp14:anchorId="5CC42F39" wp14:editId="22B9ED84">
            <wp:extent cx="5177790" cy="6255658"/>
            <wp:effectExtent l="38100" t="38100" r="41910" b="31115"/>
            <wp:docPr id="7" name="Imagen 6" descr="Interfaz de usuario gráfica, Texto, Aplicación&#10;&#10;Descripción generada automáticamente">
              <a:extLst xmlns:a="http://schemas.openxmlformats.org/drawingml/2006/main">
                <a:ext uri="{FF2B5EF4-FFF2-40B4-BE49-F238E27FC236}">
                  <a16:creationId xmlns:a16="http://schemas.microsoft.com/office/drawing/2014/main" id="{00000000-0008-0000-05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Interfaz de usuario gráfica, Texto, Aplicación&#10;&#10;Descripción generada automáticamente">
                      <a:extLst>
                        <a:ext uri="{FF2B5EF4-FFF2-40B4-BE49-F238E27FC236}">
                          <a16:creationId xmlns:a16="http://schemas.microsoft.com/office/drawing/2014/main" id="{00000000-0008-0000-0500-000007000000}"/>
                        </a:ext>
                      </a:extLst>
                    </pic:cNvPr>
                    <pic:cNvPicPr>
                      <a:picLocks noChangeAspect="1"/>
                    </pic:cNvPicPr>
                  </pic:nvPicPr>
                  <pic:blipFill>
                    <a:blip r:embed="rId6"/>
                    <a:stretch>
                      <a:fillRect/>
                    </a:stretch>
                  </pic:blipFill>
                  <pic:spPr>
                    <a:xfrm>
                      <a:off x="0" y="0"/>
                      <a:ext cx="5177790" cy="6255658"/>
                    </a:xfrm>
                    <a:prstGeom prst="rect">
                      <a:avLst/>
                    </a:prstGeom>
                    <a:ln w="25400">
                      <a:solidFill>
                        <a:srgbClr val="FF0000"/>
                      </a:solidFill>
                    </a:ln>
                  </pic:spPr>
                </pic:pic>
              </a:graphicData>
            </a:graphic>
          </wp:inline>
        </w:drawing>
      </w:r>
      <w:r>
        <w:rPr>
          <w:noProof/>
        </w:rPr>
        <w:lastRenderedPageBreak/>
        <w:drawing>
          <wp:inline distT="0" distB="0" distL="0" distR="0" wp14:anchorId="005447A7" wp14:editId="51D9B087">
            <wp:extent cx="5177790" cy="6433639"/>
            <wp:effectExtent l="38100" t="38100" r="41910" b="43815"/>
            <wp:docPr id="8" name="Imagen 7" descr="Texto&#10;&#10;Descripción generada automáticamente">
              <a:extLst xmlns:a="http://schemas.openxmlformats.org/drawingml/2006/main">
                <a:ext uri="{FF2B5EF4-FFF2-40B4-BE49-F238E27FC236}">
                  <a16:creationId xmlns:a16="http://schemas.microsoft.com/office/drawing/2014/main" id="{00000000-0008-0000-05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descr="Texto&#10;&#10;Descripción generada automáticamente">
                      <a:extLst>
                        <a:ext uri="{FF2B5EF4-FFF2-40B4-BE49-F238E27FC236}">
                          <a16:creationId xmlns:a16="http://schemas.microsoft.com/office/drawing/2014/main" id="{00000000-0008-0000-0500-000008000000}"/>
                        </a:ext>
                      </a:extLst>
                    </pic:cNvPr>
                    <pic:cNvPicPr>
                      <a:picLocks noChangeAspect="1"/>
                    </pic:cNvPicPr>
                  </pic:nvPicPr>
                  <pic:blipFill>
                    <a:blip r:embed="rId7"/>
                    <a:stretch>
                      <a:fillRect/>
                    </a:stretch>
                  </pic:blipFill>
                  <pic:spPr>
                    <a:xfrm>
                      <a:off x="0" y="0"/>
                      <a:ext cx="5177790" cy="6433639"/>
                    </a:xfrm>
                    <a:prstGeom prst="rect">
                      <a:avLst/>
                    </a:prstGeom>
                    <a:ln w="25400">
                      <a:solidFill>
                        <a:srgbClr val="FF0000"/>
                      </a:solidFill>
                    </a:ln>
                  </pic:spPr>
                </pic:pic>
              </a:graphicData>
            </a:graphic>
          </wp:inline>
        </w:drawing>
      </w:r>
      <w:r>
        <w:rPr>
          <w:noProof/>
        </w:rPr>
        <w:lastRenderedPageBreak/>
        <w:drawing>
          <wp:inline distT="0" distB="0" distL="0" distR="0" wp14:anchorId="424F77D1" wp14:editId="27560123">
            <wp:extent cx="5177790" cy="6541135"/>
            <wp:effectExtent l="38100" t="38100" r="41910" b="31115"/>
            <wp:docPr id="6" name="Imagen 5" descr="Texto, Carta&#10;&#10;Descripción generada automáticamente">
              <a:extLst xmlns:a="http://schemas.openxmlformats.org/drawingml/2006/main">
                <a:ext uri="{FF2B5EF4-FFF2-40B4-BE49-F238E27FC236}">
                  <a16:creationId xmlns:a16="http://schemas.microsoft.com/office/drawing/2014/main" id="{00000000-0008-0000-05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Texto, Carta&#10;&#10;Descripción generada automáticamente">
                      <a:extLst>
                        <a:ext uri="{FF2B5EF4-FFF2-40B4-BE49-F238E27FC236}">
                          <a16:creationId xmlns:a16="http://schemas.microsoft.com/office/drawing/2014/main" id="{00000000-0008-0000-0500-000006000000}"/>
                        </a:ext>
                      </a:extLst>
                    </pic:cNvPr>
                    <pic:cNvPicPr>
                      <a:picLocks noChangeAspect="1"/>
                    </pic:cNvPicPr>
                  </pic:nvPicPr>
                  <pic:blipFill>
                    <a:blip r:embed="rId8"/>
                    <a:stretch>
                      <a:fillRect/>
                    </a:stretch>
                  </pic:blipFill>
                  <pic:spPr>
                    <a:xfrm>
                      <a:off x="0" y="0"/>
                      <a:ext cx="5177790" cy="6541135"/>
                    </a:xfrm>
                    <a:prstGeom prst="rect">
                      <a:avLst/>
                    </a:prstGeom>
                    <a:ln w="25400">
                      <a:solidFill>
                        <a:srgbClr val="FF0000"/>
                      </a:solidFill>
                    </a:ln>
                  </pic:spPr>
                </pic:pic>
              </a:graphicData>
            </a:graphic>
          </wp:inline>
        </w:drawing>
      </w:r>
      <w:r>
        <w:rPr>
          <w:noProof/>
        </w:rPr>
        <w:lastRenderedPageBreak/>
        <w:drawing>
          <wp:inline distT="0" distB="0" distL="0" distR="0" wp14:anchorId="0DE6B1E0" wp14:editId="29766A3E">
            <wp:extent cx="5177790" cy="3855720"/>
            <wp:effectExtent l="38100" t="38100" r="41910" b="30480"/>
            <wp:docPr id="9" name="Imagen 8" descr="Interfaz de usuario gráfica, Texto, Aplicación, Carta, Correo electrónico&#10;&#10;Descripción generada automáticamente">
              <a:extLst xmlns:a="http://schemas.openxmlformats.org/drawingml/2006/main">
                <a:ext uri="{FF2B5EF4-FFF2-40B4-BE49-F238E27FC236}">
                  <a16:creationId xmlns:a16="http://schemas.microsoft.com/office/drawing/2014/main" id="{00000000-0008-0000-05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nterfaz de usuario gráfica, Texto, Aplicación, Carta, Correo electrónico&#10;&#10;Descripción generada automáticamente">
                      <a:extLst>
                        <a:ext uri="{FF2B5EF4-FFF2-40B4-BE49-F238E27FC236}">
                          <a16:creationId xmlns:a16="http://schemas.microsoft.com/office/drawing/2014/main" id="{00000000-0008-0000-0500-000009000000}"/>
                        </a:ext>
                      </a:extLst>
                    </pic:cNvPr>
                    <pic:cNvPicPr>
                      <a:picLocks noChangeAspect="1"/>
                    </pic:cNvPicPr>
                  </pic:nvPicPr>
                  <pic:blipFill>
                    <a:blip r:embed="rId9"/>
                    <a:stretch>
                      <a:fillRect/>
                    </a:stretch>
                  </pic:blipFill>
                  <pic:spPr>
                    <a:xfrm>
                      <a:off x="0" y="0"/>
                      <a:ext cx="5177790" cy="3855720"/>
                    </a:xfrm>
                    <a:prstGeom prst="rect">
                      <a:avLst/>
                    </a:prstGeom>
                    <a:ln w="25400">
                      <a:solidFill>
                        <a:srgbClr val="FF0000"/>
                      </a:solidFill>
                    </a:ln>
                  </pic:spPr>
                </pic:pic>
              </a:graphicData>
            </a:graphic>
          </wp:inline>
        </w:drawing>
      </w:r>
    </w:p>
    <w:p w14:paraId="77D5990F" w14:textId="77777777" w:rsidR="005A0D13" w:rsidRDefault="005A0D13" w:rsidP="005A0D13">
      <w:pPr>
        <w:ind w:left="284"/>
        <w:rPr>
          <w:b/>
          <w:bCs/>
          <w:sz w:val="20"/>
          <w:szCs w:val="20"/>
        </w:rPr>
      </w:pPr>
    </w:p>
    <w:p w14:paraId="5D124CAC" w14:textId="1CB571A5" w:rsidR="005A0D13" w:rsidRDefault="005A0D13" w:rsidP="005A0D13">
      <w:pPr>
        <w:ind w:left="284"/>
        <w:rPr>
          <w:b/>
          <w:bCs/>
          <w:sz w:val="20"/>
          <w:szCs w:val="20"/>
        </w:rPr>
      </w:pPr>
      <w:r>
        <w:rPr>
          <w:b/>
          <w:bCs/>
          <w:sz w:val="20"/>
          <w:szCs w:val="20"/>
        </w:rPr>
        <w:t>Protección de datos AEFJ</w:t>
      </w:r>
    </w:p>
    <w:p w14:paraId="22145AD2" w14:textId="77777777" w:rsidR="005A0D13" w:rsidRDefault="005A0D13" w:rsidP="005A0D13">
      <w:pPr>
        <w:ind w:left="284"/>
        <w:rPr>
          <w:sz w:val="20"/>
          <w:szCs w:val="20"/>
        </w:rPr>
      </w:pPr>
      <w:r>
        <w:rPr>
          <w:sz w:val="20"/>
          <w:szCs w:val="20"/>
        </w:rPr>
        <w:t xml:space="preserve">Los datos facilitados se incorporarán a un fichero de AEFJ, con domicilio en c/La </w:t>
      </w:r>
      <w:proofErr w:type="spellStart"/>
      <w:r>
        <w:rPr>
          <w:sz w:val="20"/>
          <w:szCs w:val="20"/>
        </w:rPr>
        <w:t>Ballaora</w:t>
      </w:r>
      <w:proofErr w:type="spellEnd"/>
      <w:r>
        <w:rPr>
          <w:sz w:val="20"/>
          <w:szCs w:val="20"/>
        </w:rPr>
        <w:t xml:space="preserve"> 1, 03440 Ibi (Alicante), con la finalidad de gestionar su relación con AEFJ y su participación en el certamen </w:t>
      </w:r>
      <w:proofErr w:type="spellStart"/>
      <w:r>
        <w:rPr>
          <w:sz w:val="20"/>
          <w:szCs w:val="20"/>
        </w:rPr>
        <w:t>Spiel</w:t>
      </w:r>
      <w:proofErr w:type="spellEnd"/>
      <w:r>
        <w:rPr>
          <w:sz w:val="20"/>
          <w:szCs w:val="20"/>
        </w:rPr>
        <w:t xml:space="preserve"> Essen 2024. Al remitir sus datos, expresamente autoriza la utilización de </w:t>
      </w:r>
      <w:proofErr w:type="gramStart"/>
      <w:r>
        <w:rPr>
          <w:sz w:val="20"/>
          <w:szCs w:val="20"/>
        </w:rPr>
        <w:t>los mismos</w:t>
      </w:r>
      <w:proofErr w:type="gramEnd"/>
      <w:r>
        <w:rPr>
          <w:sz w:val="20"/>
          <w:szCs w:val="20"/>
        </w:rPr>
        <w:t xml:space="preserve"> para realizar comunicaciones periódicas, incluso por medios electrónicos, para informar de la actividad - actividades, contenidos y servicios-. Asimismo, autoriza que sus datos profesionales (denominación social o nombre comercial, dirección postal y electrónica, números de teléfono y fax y persona de contacto) puedan ser comunicados, con obligación de confidencialidad, a las empresas que colaboran con AEFJ, bien en la organización del evento, bien prestando servicios auxiliares y de valor añadido al mismo, con la finalidad de que le hagan llegar información sobre los servicios asociados a esta actividad. Además, sus datos únicamente serán utilizados para el contacto con clientes invitados al evento serán, es decir, para contactar con los mismos y remitirle información e invitación al evento. Los derechos de acceso, rectificación, oposición y cancelación de estos datos podrán ejercerse mediante carta dirigida a AEFJ: Protección de Datos AEFJ, c/La </w:t>
      </w:r>
      <w:proofErr w:type="spellStart"/>
      <w:r>
        <w:rPr>
          <w:sz w:val="20"/>
          <w:szCs w:val="20"/>
        </w:rPr>
        <w:t>Ballaora</w:t>
      </w:r>
      <w:proofErr w:type="spellEnd"/>
      <w:r>
        <w:rPr>
          <w:sz w:val="20"/>
          <w:szCs w:val="20"/>
        </w:rPr>
        <w:t xml:space="preserve"> 1, 03440 Ibi (Alicante), indicando en el asunto: “Expositor” y nombre y núm. DNI del remitente. Ayúdenos a mantener los datos actualizados comunicándonos cualquier modificación en los mismos.</w:t>
      </w:r>
    </w:p>
    <w:p w14:paraId="01ECF931" w14:textId="77777777" w:rsidR="005A0D13" w:rsidRDefault="005A0D13" w:rsidP="005A0D13">
      <w:pPr>
        <w:rPr>
          <w:sz w:val="22"/>
          <w:szCs w:val="22"/>
        </w:rPr>
      </w:pPr>
    </w:p>
    <w:p w14:paraId="7E8D9A97" w14:textId="77777777" w:rsidR="005A0D13" w:rsidRDefault="005A0D13" w:rsidP="005A0D13"/>
    <w:sectPr w:rsidR="005A0D13" w:rsidSect="005A0D13">
      <w:headerReference w:type="default" r:id="rId10"/>
      <w:pgSz w:w="11906" w:h="16838"/>
      <w:pgMar w:top="1417" w:right="1134"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45669" w14:textId="77777777" w:rsidR="000841EA" w:rsidRDefault="000841EA" w:rsidP="005A0D13">
      <w:pPr>
        <w:spacing w:after="0" w:line="240" w:lineRule="auto"/>
      </w:pPr>
      <w:r>
        <w:separator/>
      </w:r>
    </w:p>
  </w:endnote>
  <w:endnote w:type="continuationSeparator" w:id="0">
    <w:p w14:paraId="0E8C6A0C" w14:textId="77777777" w:rsidR="000841EA" w:rsidRDefault="000841EA" w:rsidP="005A0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é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455DE" w14:textId="77777777" w:rsidR="000841EA" w:rsidRDefault="000841EA" w:rsidP="005A0D13">
      <w:pPr>
        <w:spacing w:after="0" w:line="240" w:lineRule="auto"/>
      </w:pPr>
      <w:r>
        <w:separator/>
      </w:r>
    </w:p>
  </w:footnote>
  <w:footnote w:type="continuationSeparator" w:id="0">
    <w:p w14:paraId="4BB4A616" w14:textId="77777777" w:rsidR="000841EA" w:rsidRDefault="000841EA" w:rsidP="005A0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140" w:type="dxa"/>
      <w:tblCellMar>
        <w:left w:w="0" w:type="dxa"/>
        <w:right w:w="0" w:type="dxa"/>
      </w:tblCellMar>
      <w:tblLook w:val="04A0" w:firstRow="1" w:lastRow="0" w:firstColumn="1" w:lastColumn="0" w:noHBand="0" w:noVBand="1"/>
    </w:tblPr>
    <w:tblGrid>
      <w:gridCol w:w="2636"/>
      <w:gridCol w:w="1256"/>
      <w:gridCol w:w="1316"/>
      <w:gridCol w:w="1276"/>
      <w:gridCol w:w="1376"/>
      <w:gridCol w:w="2316"/>
      <w:gridCol w:w="2076"/>
      <w:gridCol w:w="1276"/>
      <w:gridCol w:w="1756"/>
    </w:tblGrid>
    <w:tr w:rsidR="005A0D13" w14:paraId="5748DC6A" w14:textId="77777777" w:rsidTr="005A0D13">
      <w:trPr>
        <w:trHeight w:val="297"/>
      </w:trPr>
      <w:tc>
        <w:tcPr>
          <w:tcW w:w="2620" w:type="dxa"/>
          <w:tcBorders>
            <w:top w:val="nil"/>
            <w:left w:val="nil"/>
            <w:bottom w:val="nil"/>
            <w:right w:val="nil"/>
          </w:tcBorders>
          <w:shd w:val="clear" w:color="auto" w:fill="auto"/>
          <w:noWrap/>
          <w:vAlign w:val="bottom"/>
          <w:hideMark/>
        </w:tcPr>
        <w:p w14:paraId="12D0116D" w14:textId="389F1B7B" w:rsidR="005A0D13" w:rsidRDefault="005A0D13" w:rsidP="005A0D13">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58240" behindDoc="0" locked="0" layoutInCell="1" allowOverlap="1" wp14:anchorId="01D8C2F7" wp14:editId="5A847DFB">
                <wp:simplePos x="0" y="0"/>
                <wp:positionH relativeFrom="column">
                  <wp:posOffset>38100</wp:posOffset>
                </wp:positionH>
                <wp:positionV relativeFrom="paragraph">
                  <wp:posOffset>76200</wp:posOffset>
                </wp:positionV>
                <wp:extent cx="3028950" cy="457200"/>
                <wp:effectExtent l="0" t="0" r="0" b="0"/>
                <wp:wrapNone/>
                <wp:docPr id="3" name="Imagen 2" descr="Gráfico&#10;&#10;Descripción generada automáticamente">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Imagen 2" descr="Gráfico&#10;&#10;Descripción generada automáticamente">
                          <a:extLst>
                            <a:ext uri="{FF2B5EF4-FFF2-40B4-BE49-F238E27FC236}">
                              <a16:creationId xmlns:a16="http://schemas.microsoft.com/office/drawing/2014/main" id="{00000000-0008-0000-0000-000003000000}"/>
                            </a:ext>
                          </a:extLst>
                        </pic:cNvPr>
                        <pic:cNvPicPr>
                          <a:picLocks noChangeAspect="1"/>
                        </pic:cNvPicPr>
                      </pic:nvPicPr>
                      <pic:blipFill rotWithShape="1">
                        <a:blip r:embed="rId1"/>
                        <a:srcRect t="4438" r="539"/>
                        <a:stretch/>
                      </pic:blipFill>
                      <pic:spPr>
                        <a:xfrm>
                          <a:off x="0" y="0"/>
                          <a:ext cx="3141668" cy="46344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20"/>
          </w:tblGrid>
          <w:tr w:rsidR="005A0D13" w14:paraId="5737ED6A" w14:textId="77777777">
            <w:trPr>
              <w:trHeight w:val="297"/>
              <w:tblCellSpacing w:w="0" w:type="dxa"/>
            </w:trPr>
            <w:tc>
              <w:tcPr>
                <w:tcW w:w="2620" w:type="dxa"/>
                <w:tcBorders>
                  <w:top w:val="nil"/>
                  <w:left w:val="nil"/>
                  <w:bottom w:val="nil"/>
                  <w:right w:val="nil"/>
                </w:tcBorders>
                <w:shd w:val="clear" w:color="auto" w:fill="auto"/>
                <w:noWrap/>
                <w:vAlign w:val="bottom"/>
                <w:hideMark/>
              </w:tcPr>
              <w:p w14:paraId="533945CF" w14:textId="77777777" w:rsidR="005A0D13" w:rsidRDefault="005A0D13" w:rsidP="005A0D13">
                <w:pPr>
                  <w:rPr>
                    <w:rFonts w:ascii="Calibri" w:hAnsi="Calibri" w:cs="Calibri"/>
                    <w:color w:val="000000"/>
                    <w:sz w:val="22"/>
                    <w:szCs w:val="22"/>
                  </w:rPr>
                </w:pPr>
              </w:p>
            </w:tc>
          </w:tr>
        </w:tbl>
        <w:p w14:paraId="179BE5D5" w14:textId="77777777" w:rsidR="005A0D13" w:rsidRDefault="005A0D13" w:rsidP="005A0D13">
          <w:pPr>
            <w:rPr>
              <w:rFonts w:ascii="Calibri" w:hAnsi="Calibri" w:cs="Calibri"/>
              <w:color w:val="000000"/>
              <w:sz w:val="22"/>
              <w:szCs w:val="22"/>
            </w:rPr>
          </w:pPr>
        </w:p>
      </w:tc>
      <w:tc>
        <w:tcPr>
          <w:tcW w:w="1240" w:type="dxa"/>
          <w:tcBorders>
            <w:top w:val="nil"/>
            <w:left w:val="nil"/>
            <w:bottom w:val="nil"/>
            <w:right w:val="nil"/>
          </w:tcBorders>
          <w:shd w:val="clear" w:color="auto" w:fill="auto"/>
          <w:noWrap/>
          <w:vAlign w:val="bottom"/>
          <w:hideMark/>
        </w:tcPr>
        <w:p w14:paraId="52CCEC8D" w14:textId="77777777" w:rsidR="005A0D13" w:rsidRDefault="005A0D13" w:rsidP="005A0D13">
          <w:pPr>
            <w:rPr>
              <w:sz w:val="20"/>
              <w:szCs w:val="20"/>
            </w:rPr>
          </w:pPr>
        </w:p>
      </w:tc>
      <w:tc>
        <w:tcPr>
          <w:tcW w:w="1300" w:type="dxa"/>
          <w:tcBorders>
            <w:top w:val="nil"/>
            <w:left w:val="nil"/>
            <w:bottom w:val="nil"/>
            <w:right w:val="nil"/>
          </w:tcBorders>
          <w:shd w:val="clear" w:color="auto" w:fill="auto"/>
          <w:noWrap/>
          <w:vAlign w:val="bottom"/>
          <w:hideMark/>
        </w:tcPr>
        <w:p w14:paraId="1A9BC4B4" w14:textId="77777777" w:rsidR="005A0D13" w:rsidRDefault="005A0D13" w:rsidP="005A0D13">
          <w:pPr>
            <w:rPr>
              <w:sz w:val="20"/>
              <w:szCs w:val="20"/>
            </w:rPr>
          </w:pPr>
        </w:p>
      </w:tc>
      <w:tc>
        <w:tcPr>
          <w:tcW w:w="1260" w:type="dxa"/>
          <w:tcBorders>
            <w:top w:val="nil"/>
            <w:left w:val="nil"/>
            <w:bottom w:val="nil"/>
            <w:right w:val="nil"/>
          </w:tcBorders>
          <w:shd w:val="clear" w:color="auto" w:fill="auto"/>
          <w:noWrap/>
          <w:vAlign w:val="bottom"/>
          <w:hideMark/>
        </w:tcPr>
        <w:p w14:paraId="64D5DAF2" w14:textId="0B318F89" w:rsidR="005A0D13" w:rsidRDefault="005A0D13" w:rsidP="005A0D13">
          <w:pPr>
            <w:rPr>
              <w:rFonts w:ascii="Calibri" w:hAnsi="Calibri" w:cs="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1260"/>
          </w:tblGrid>
          <w:tr w:rsidR="005A0D13" w14:paraId="7CAD53D0" w14:textId="77777777">
            <w:trPr>
              <w:trHeight w:val="297"/>
              <w:tblCellSpacing w:w="0" w:type="dxa"/>
            </w:trPr>
            <w:tc>
              <w:tcPr>
                <w:tcW w:w="1260" w:type="dxa"/>
                <w:tcBorders>
                  <w:top w:val="nil"/>
                  <w:left w:val="nil"/>
                  <w:bottom w:val="nil"/>
                  <w:right w:val="nil"/>
                </w:tcBorders>
                <w:shd w:val="clear" w:color="auto" w:fill="auto"/>
                <w:noWrap/>
                <w:vAlign w:val="bottom"/>
                <w:hideMark/>
              </w:tcPr>
              <w:p w14:paraId="7B3D6089" w14:textId="77777777" w:rsidR="005A0D13" w:rsidRDefault="005A0D13" w:rsidP="005A0D13">
                <w:pPr>
                  <w:rPr>
                    <w:rFonts w:ascii="Calibri" w:hAnsi="Calibri" w:cs="Calibri"/>
                    <w:color w:val="000000"/>
                    <w:sz w:val="22"/>
                    <w:szCs w:val="22"/>
                  </w:rPr>
                </w:pPr>
              </w:p>
            </w:tc>
          </w:tr>
        </w:tbl>
        <w:p w14:paraId="20755012" w14:textId="77777777" w:rsidR="005A0D13" w:rsidRDefault="005A0D13" w:rsidP="005A0D13">
          <w:pPr>
            <w:rPr>
              <w:rFonts w:ascii="Calibri" w:hAnsi="Calibri" w:cs="Calibri"/>
              <w:color w:val="000000"/>
              <w:sz w:val="22"/>
              <w:szCs w:val="22"/>
            </w:rPr>
          </w:pPr>
        </w:p>
      </w:tc>
      <w:tc>
        <w:tcPr>
          <w:tcW w:w="1360" w:type="dxa"/>
          <w:tcBorders>
            <w:top w:val="nil"/>
            <w:left w:val="nil"/>
            <w:bottom w:val="nil"/>
            <w:right w:val="nil"/>
          </w:tcBorders>
          <w:shd w:val="clear" w:color="auto" w:fill="auto"/>
          <w:noWrap/>
          <w:vAlign w:val="bottom"/>
          <w:hideMark/>
        </w:tcPr>
        <w:p w14:paraId="4F8D7F9B" w14:textId="7773CFBB" w:rsidR="005A0D13" w:rsidRDefault="005A0D13" w:rsidP="005A0D13">
          <w:pPr>
            <w:rPr>
              <w:sz w:val="20"/>
              <w:szCs w:val="20"/>
            </w:rPr>
          </w:pPr>
        </w:p>
      </w:tc>
      <w:tc>
        <w:tcPr>
          <w:tcW w:w="2300" w:type="dxa"/>
          <w:tcBorders>
            <w:top w:val="nil"/>
            <w:left w:val="nil"/>
            <w:bottom w:val="nil"/>
            <w:right w:val="nil"/>
          </w:tcBorders>
          <w:shd w:val="clear" w:color="auto" w:fill="auto"/>
          <w:noWrap/>
          <w:vAlign w:val="bottom"/>
          <w:hideMark/>
        </w:tcPr>
        <w:p w14:paraId="02653893" w14:textId="075C239C" w:rsidR="005A0D13" w:rsidRDefault="005A0D13" w:rsidP="005A0D13">
          <w:pPr>
            <w:rPr>
              <w:sz w:val="20"/>
              <w:szCs w:val="20"/>
            </w:rPr>
          </w:pPr>
          <w:r>
            <w:rPr>
              <w:rFonts w:ascii="Calibri" w:hAnsi="Calibri" w:cs="Calibri"/>
              <w:noProof/>
              <w:color w:val="000000"/>
              <w:sz w:val="22"/>
              <w:szCs w:val="22"/>
            </w:rPr>
            <w:drawing>
              <wp:anchor distT="0" distB="0" distL="114300" distR="114300" simplePos="0" relativeHeight="251658240" behindDoc="0" locked="0" layoutInCell="1" allowOverlap="1" wp14:anchorId="73BC1DCC" wp14:editId="5EFFBDAB">
                <wp:simplePos x="0" y="0"/>
                <wp:positionH relativeFrom="column">
                  <wp:posOffset>-169545</wp:posOffset>
                </wp:positionH>
                <wp:positionV relativeFrom="paragraph">
                  <wp:posOffset>-113665</wp:posOffset>
                </wp:positionV>
                <wp:extent cx="1552575" cy="409575"/>
                <wp:effectExtent l="0" t="0" r="9525" b="0"/>
                <wp:wrapNone/>
                <wp:docPr id="2" name="Imagen 1" descr="Interfaz de usuario gráfica, Texto&#10;&#10;Descripción generada automáticamente">
                  <a:extLst xmlns:a="http://schemas.openxmlformats.org/drawingml/2006/main">
                    <a:ext uri="{FF2B5EF4-FFF2-40B4-BE49-F238E27FC236}">
                      <a16:creationId xmlns:a16="http://schemas.microsoft.com/office/drawing/2014/main" id="{4CF091FA-51E7-18A1-C929-980F211CBC9F}"/>
                    </a:ext>
                  </a:extLst>
                </wp:docPr>
                <wp:cNvGraphicFramePr/>
                <a:graphic xmlns:a="http://schemas.openxmlformats.org/drawingml/2006/main">
                  <a:graphicData uri="http://schemas.openxmlformats.org/drawingml/2006/picture">
                    <pic:pic xmlns:pic="http://schemas.openxmlformats.org/drawingml/2006/picture">
                      <pic:nvPicPr>
                        <pic:cNvPr id="2" name="Imagen 1" descr="Interfaz de usuario gráfica, Texto&#10;&#10;Descripción generada automáticamente">
                          <a:extLst>
                            <a:ext uri="{FF2B5EF4-FFF2-40B4-BE49-F238E27FC236}">
                              <a16:creationId xmlns:a16="http://schemas.microsoft.com/office/drawing/2014/main" id="{4CF091FA-51E7-18A1-C929-980F211CBC9F}"/>
                            </a:ext>
                          </a:extLst>
                        </pic:cNvPr>
                        <pic:cNvPicPr>
                          <a:picLocks noChangeAspect="1"/>
                        </pic:cNvPicPr>
                      </pic:nvPicPr>
                      <pic:blipFill>
                        <a:blip r:embed="rId2"/>
                        <a:stretch>
                          <a:fillRect/>
                        </a:stretch>
                      </pic:blipFill>
                      <pic:spPr>
                        <a:xfrm>
                          <a:off x="0" y="0"/>
                          <a:ext cx="1552575" cy="409575"/>
                        </a:xfrm>
                        <a:prstGeom prst="rect">
                          <a:avLst/>
                        </a:prstGeom>
                      </pic:spPr>
                    </pic:pic>
                  </a:graphicData>
                </a:graphic>
                <wp14:sizeRelH relativeFrom="page">
                  <wp14:pctWidth>0</wp14:pctWidth>
                </wp14:sizeRelH>
                <wp14:sizeRelV relativeFrom="page">
                  <wp14:pctHeight>0</wp14:pctHeight>
                </wp14:sizeRelV>
              </wp:anchor>
            </w:drawing>
          </w:r>
        </w:p>
      </w:tc>
      <w:tc>
        <w:tcPr>
          <w:tcW w:w="2060" w:type="dxa"/>
          <w:tcBorders>
            <w:top w:val="nil"/>
            <w:left w:val="nil"/>
            <w:bottom w:val="nil"/>
            <w:right w:val="nil"/>
          </w:tcBorders>
          <w:shd w:val="clear" w:color="auto" w:fill="auto"/>
          <w:noWrap/>
          <w:vAlign w:val="bottom"/>
          <w:hideMark/>
        </w:tcPr>
        <w:p w14:paraId="00381C06" w14:textId="77777777" w:rsidR="005A0D13" w:rsidRDefault="005A0D13" w:rsidP="005A0D13">
          <w:pPr>
            <w:rPr>
              <w:sz w:val="20"/>
              <w:szCs w:val="20"/>
            </w:rPr>
          </w:pPr>
        </w:p>
      </w:tc>
      <w:tc>
        <w:tcPr>
          <w:tcW w:w="1260" w:type="dxa"/>
          <w:tcBorders>
            <w:top w:val="nil"/>
            <w:left w:val="nil"/>
            <w:bottom w:val="nil"/>
            <w:right w:val="nil"/>
          </w:tcBorders>
          <w:shd w:val="clear" w:color="auto" w:fill="auto"/>
          <w:noWrap/>
          <w:vAlign w:val="bottom"/>
          <w:hideMark/>
        </w:tcPr>
        <w:p w14:paraId="0397C3A4" w14:textId="77777777" w:rsidR="005A0D13" w:rsidRDefault="005A0D13" w:rsidP="005A0D13">
          <w:pPr>
            <w:rPr>
              <w:sz w:val="20"/>
              <w:szCs w:val="20"/>
            </w:rPr>
          </w:pPr>
        </w:p>
      </w:tc>
      <w:tc>
        <w:tcPr>
          <w:tcW w:w="1740" w:type="dxa"/>
          <w:tcBorders>
            <w:top w:val="nil"/>
            <w:left w:val="nil"/>
            <w:bottom w:val="nil"/>
            <w:right w:val="nil"/>
          </w:tcBorders>
          <w:shd w:val="clear" w:color="auto" w:fill="auto"/>
          <w:noWrap/>
          <w:vAlign w:val="bottom"/>
          <w:hideMark/>
        </w:tcPr>
        <w:p w14:paraId="70390A31" w14:textId="77777777" w:rsidR="005A0D13" w:rsidRDefault="005A0D13" w:rsidP="005A0D13">
          <w:pPr>
            <w:rPr>
              <w:sz w:val="20"/>
              <w:szCs w:val="20"/>
            </w:rPr>
          </w:pPr>
        </w:p>
      </w:tc>
    </w:tr>
    <w:tr w:rsidR="005A0D13" w14:paraId="1C974AA1" w14:textId="77777777" w:rsidTr="005A0D13">
      <w:trPr>
        <w:trHeight w:val="300"/>
      </w:trPr>
      <w:tc>
        <w:tcPr>
          <w:tcW w:w="0" w:type="auto"/>
          <w:tcBorders>
            <w:top w:val="nil"/>
            <w:left w:val="nil"/>
            <w:bottom w:val="nil"/>
            <w:right w:val="nil"/>
          </w:tcBorders>
          <w:shd w:val="clear" w:color="auto" w:fill="auto"/>
          <w:noWrap/>
          <w:vAlign w:val="bottom"/>
          <w:hideMark/>
        </w:tcPr>
        <w:p w14:paraId="213CB922"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31971309"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0BC21744"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30033AC2"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06F20104"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0D1DB672"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47ECEB89"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6714C27B"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2275CF1D" w14:textId="77777777" w:rsidR="005A0D13" w:rsidRDefault="005A0D13" w:rsidP="005A0D13">
          <w:pPr>
            <w:rPr>
              <w:sz w:val="20"/>
              <w:szCs w:val="20"/>
            </w:rPr>
          </w:pPr>
        </w:p>
      </w:tc>
    </w:tr>
    <w:tr w:rsidR="005A0D13" w14:paraId="78FBB789" w14:textId="77777777" w:rsidTr="005A0D13">
      <w:trPr>
        <w:trHeight w:val="300"/>
      </w:trPr>
      <w:tc>
        <w:tcPr>
          <w:tcW w:w="0" w:type="auto"/>
          <w:tcBorders>
            <w:top w:val="nil"/>
            <w:left w:val="nil"/>
            <w:bottom w:val="nil"/>
            <w:right w:val="nil"/>
          </w:tcBorders>
          <w:shd w:val="clear" w:color="auto" w:fill="auto"/>
          <w:noWrap/>
          <w:vAlign w:val="bottom"/>
          <w:hideMark/>
        </w:tcPr>
        <w:p w14:paraId="7316B3B7"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48F95A48"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21095E17"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7F6B5B56"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549C0148"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7FE9F78D"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4DCAD89A"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79E479DD" w14:textId="77777777" w:rsidR="005A0D13" w:rsidRDefault="005A0D13" w:rsidP="005A0D13">
          <w:pPr>
            <w:rPr>
              <w:sz w:val="20"/>
              <w:szCs w:val="20"/>
            </w:rPr>
          </w:pPr>
        </w:p>
      </w:tc>
      <w:tc>
        <w:tcPr>
          <w:tcW w:w="0" w:type="auto"/>
          <w:tcBorders>
            <w:top w:val="nil"/>
            <w:left w:val="nil"/>
            <w:bottom w:val="nil"/>
            <w:right w:val="nil"/>
          </w:tcBorders>
          <w:shd w:val="clear" w:color="auto" w:fill="auto"/>
          <w:noWrap/>
          <w:vAlign w:val="bottom"/>
          <w:hideMark/>
        </w:tcPr>
        <w:p w14:paraId="4D23FF08" w14:textId="77777777" w:rsidR="005A0D13" w:rsidRDefault="005A0D13" w:rsidP="005A0D13">
          <w:pPr>
            <w:rPr>
              <w:sz w:val="20"/>
              <w:szCs w:val="20"/>
            </w:rPr>
          </w:pPr>
        </w:p>
      </w:tc>
    </w:tr>
  </w:tbl>
  <w:p w14:paraId="590767FD" w14:textId="77777777" w:rsidR="005A0D13" w:rsidRPr="005A0D13" w:rsidRDefault="005A0D13" w:rsidP="005A0D1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13"/>
    <w:rsid w:val="000841EA"/>
    <w:rsid w:val="00201700"/>
    <w:rsid w:val="005A0D13"/>
    <w:rsid w:val="00B72B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EF24D"/>
  <w15:chartTrackingRefBased/>
  <w15:docId w15:val="{C8F92027-B36C-468C-871D-0317341F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0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0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0D1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0D1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0D1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0D1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0D1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0D1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0D1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0D1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0D1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0D1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0D1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0D1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0D1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0D1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0D1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0D13"/>
    <w:rPr>
      <w:rFonts w:eastAsiaTheme="majorEastAsia" w:cstheme="majorBidi"/>
      <w:color w:val="272727" w:themeColor="text1" w:themeTint="D8"/>
    </w:rPr>
  </w:style>
  <w:style w:type="paragraph" w:styleId="Ttulo">
    <w:name w:val="Title"/>
    <w:basedOn w:val="Normal"/>
    <w:next w:val="Normal"/>
    <w:link w:val="TtuloCar"/>
    <w:uiPriority w:val="10"/>
    <w:qFormat/>
    <w:rsid w:val="005A0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0D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0D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0D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0D13"/>
    <w:pPr>
      <w:spacing w:before="160"/>
      <w:jc w:val="center"/>
    </w:pPr>
    <w:rPr>
      <w:i/>
      <w:iCs/>
      <w:color w:val="404040" w:themeColor="text1" w:themeTint="BF"/>
    </w:rPr>
  </w:style>
  <w:style w:type="character" w:customStyle="1" w:styleId="CitaCar">
    <w:name w:val="Cita Car"/>
    <w:basedOn w:val="Fuentedeprrafopredeter"/>
    <w:link w:val="Cita"/>
    <w:uiPriority w:val="29"/>
    <w:rsid w:val="005A0D13"/>
    <w:rPr>
      <w:i/>
      <w:iCs/>
      <w:color w:val="404040" w:themeColor="text1" w:themeTint="BF"/>
    </w:rPr>
  </w:style>
  <w:style w:type="paragraph" w:styleId="Prrafodelista">
    <w:name w:val="List Paragraph"/>
    <w:basedOn w:val="Normal"/>
    <w:uiPriority w:val="34"/>
    <w:qFormat/>
    <w:rsid w:val="005A0D13"/>
    <w:pPr>
      <w:ind w:left="720"/>
      <w:contextualSpacing/>
    </w:pPr>
  </w:style>
  <w:style w:type="character" w:styleId="nfasisintenso">
    <w:name w:val="Intense Emphasis"/>
    <w:basedOn w:val="Fuentedeprrafopredeter"/>
    <w:uiPriority w:val="21"/>
    <w:qFormat/>
    <w:rsid w:val="005A0D13"/>
    <w:rPr>
      <w:i/>
      <w:iCs/>
      <w:color w:val="0F4761" w:themeColor="accent1" w:themeShade="BF"/>
    </w:rPr>
  </w:style>
  <w:style w:type="paragraph" w:styleId="Citadestacada">
    <w:name w:val="Intense Quote"/>
    <w:basedOn w:val="Normal"/>
    <w:next w:val="Normal"/>
    <w:link w:val="CitadestacadaCar"/>
    <w:uiPriority w:val="30"/>
    <w:qFormat/>
    <w:rsid w:val="005A0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0D13"/>
    <w:rPr>
      <w:i/>
      <w:iCs/>
      <w:color w:val="0F4761" w:themeColor="accent1" w:themeShade="BF"/>
    </w:rPr>
  </w:style>
  <w:style w:type="character" w:styleId="Referenciaintensa">
    <w:name w:val="Intense Reference"/>
    <w:basedOn w:val="Fuentedeprrafopredeter"/>
    <w:uiPriority w:val="32"/>
    <w:qFormat/>
    <w:rsid w:val="005A0D13"/>
    <w:rPr>
      <w:b/>
      <w:bCs/>
      <w:smallCaps/>
      <w:color w:val="0F4761" w:themeColor="accent1" w:themeShade="BF"/>
      <w:spacing w:val="5"/>
    </w:rPr>
  </w:style>
  <w:style w:type="paragraph" w:styleId="Encabezado">
    <w:name w:val="header"/>
    <w:basedOn w:val="Normal"/>
    <w:link w:val="EncabezadoCar"/>
    <w:uiPriority w:val="99"/>
    <w:unhideWhenUsed/>
    <w:rsid w:val="005A0D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0D13"/>
  </w:style>
  <w:style w:type="paragraph" w:styleId="Piedepgina">
    <w:name w:val="footer"/>
    <w:basedOn w:val="Normal"/>
    <w:link w:val="PiedepginaCar"/>
    <w:uiPriority w:val="99"/>
    <w:unhideWhenUsed/>
    <w:rsid w:val="005A0D1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A0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1272295">
      <w:bodyDiv w:val="1"/>
      <w:marLeft w:val="0"/>
      <w:marRight w:val="0"/>
      <w:marTop w:val="0"/>
      <w:marBottom w:val="0"/>
      <w:divBdr>
        <w:top w:val="none" w:sz="0" w:space="0" w:color="auto"/>
        <w:left w:val="none" w:sz="0" w:space="0" w:color="auto"/>
        <w:bottom w:val="none" w:sz="0" w:space="0" w:color="auto"/>
        <w:right w:val="none" w:sz="0" w:space="0" w:color="auto"/>
      </w:divBdr>
    </w:div>
    <w:div w:id="700522094">
      <w:bodyDiv w:val="1"/>
      <w:marLeft w:val="0"/>
      <w:marRight w:val="0"/>
      <w:marTop w:val="0"/>
      <w:marBottom w:val="0"/>
      <w:divBdr>
        <w:top w:val="none" w:sz="0" w:space="0" w:color="auto"/>
        <w:left w:val="none" w:sz="0" w:space="0" w:color="auto"/>
        <w:bottom w:val="none" w:sz="0" w:space="0" w:color="auto"/>
        <w:right w:val="none" w:sz="0" w:space="0" w:color="auto"/>
      </w:divBdr>
    </w:div>
    <w:div w:id="1616595575">
      <w:bodyDiv w:val="1"/>
      <w:marLeft w:val="0"/>
      <w:marRight w:val="0"/>
      <w:marTop w:val="0"/>
      <w:marBottom w:val="0"/>
      <w:divBdr>
        <w:top w:val="none" w:sz="0" w:space="0" w:color="auto"/>
        <w:left w:val="none" w:sz="0" w:space="0" w:color="auto"/>
        <w:bottom w:val="none" w:sz="0" w:space="0" w:color="auto"/>
        <w:right w:val="none" w:sz="0" w:space="0" w:color="auto"/>
      </w:divBdr>
    </w:div>
    <w:div w:id="183409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954</Words>
  <Characters>5252</Characters>
  <Application>Microsoft Office Word</Application>
  <DocSecurity>0</DocSecurity>
  <Lines>43</Lines>
  <Paragraphs>12</Paragraphs>
  <ScaleCrop>false</ScaleCrop>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Giner</dc:creator>
  <cp:keywords/>
  <dc:description/>
  <cp:lastModifiedBy>Oliver Giner</cp:lastModifiedBy>
  <cp:revision>1</cp:revision>
  <dcterms:created xsi:type="dcterms:W3CDTF">2024-05-20T14:18:00Z</dcterms:created>
  <dcterms:modified xsi:type="dcterms:W3CDTF">2024-05-20T14:20:00Z</dcterms:modified>
</cp:coreProperties>
</file>